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10"/>
        <w:gridCol w:w="7970"/>
      </w:tblGrid>
      <w:tr w:rsidR="006E055E" w:rsidRPr="006A1D68" w:rsidTr="009A5E9B">
        <w:trPr>
          <w:trHeight w:val="4365"/>
        </w:trPr>
        <w:tc>
          <w:tcPr>
            <w:tcW w:w="9780" w:type="dxa"/>
            <w:gridSpan w:val="2"/>
            <w:shd w:val="clear" w:color="auto" w:fill="EAF0DD"/>
          </w:tcPr>
          <w:p w:rsidR="006E055E" w:rsidRPr="006A1D68" w:rsidRDefault="006E055E" w:rsidP="006E055E">
            <w:pPr>
              <w:pStyle w:val="Overskrift1"/>
              <w:outlineLvl w:val="0"/>
            </w:pPr>
            <w:r w:rsidRPr="006A1D68">
              <w:t xml:space="preserve">Skabelon til </w:t>
            </w:r>
            <w:r w:rsidRPr="006A1D68">
              <w:rPr>
                <w:u w:val="single"/>
              </w:rPr>
              <w:t>aktiviteter eller forløb</w:t>
            </w:r>
            <w:r w:rsidRPr="006A1D68">
              <w:t xml:space="preserve"> på emu.dk</w:t>
            </w:r>
          </w:p>
          <w:p w:rsidR="006E055E" w:rsidRPr="006E055E" w:rsidRDefault="006E055E" w:rsidP="009A5E9B">
            <w:pPr>
              <w:pStyle w:val="TableParagraph"/>
              <w:ind w:right="115"/>
              <w:rPr>
                <w:rFonts w:asciiTheme="majorHAnsi" w:hAnsiTheme="majorHAnsi" w:cstheme="majorHAnsi"/>
              </w:rPr>
            </w:pPr>
            <w:r w:rsidRPr="006E055E">
              <w:rPr>
                <w:rFonts w:asciiTheme="majorHAnsi" w:hAnsiTheme="majorHAnsi" w:cstheme="majorHAnsi"/>
              </w:rPr>
              <w:t>Skabelonen er ment som en rettesnor for dig, der skal skrive tekster til emu.dk. Skabelonen gør ikke i sig selv teksten god, men den er vigtig i forhold til at gøre forløb og aktiviteter ensartede og brugervenlige på emu.dk. Det er med andre ord vigtigt, at du forholder dig til skabelonen og også emus redaktionelle retningslinjer. Husk, at aflevere din tekst i en word-fil og henvend dig til din redaktør, hvis du er i tvivl.</w:t>
            </w:r>
          </w:p>
          <w:p w:rsidR="006E055E" w:rsidRPr="006A1D68" w:rsidRDefault="00280B59" w:rsidP="006E055E">
            <w:pPr>
              <w:pStyle w:val="Overskrift2"/>
              <w:outlineLvl w:val="1"/>
            </w:pPr>
            <w:r>
              <w:t xml:space="preserve">  </w:t>
            </w:r>
            <w:bookmarkStart w:id="0" w:name="_GoBack"/>
            <w:bookmarkEnd w:id="0"/>
            <w:r w:rsidR="006E055E" w:rsidRPr="006A1D68">
              <w:t>Eksempler på aktiviteter og forløb på emu.dk FGU</w:t>
            </w:r>
          </w:p>
          <w:p w:rsidR="006E055E" w:rsidRPr="006A1D68" w:rsidRDefault="00280B59" w:rsidP="006E055E">
            <w:pPr>
              <w:pStyle w:val="Overskrift3"/>
              <w:outlineLvl w:val="2"/>
            </w:pPr>
            <w:r>
              <w:t xml:space="preserve">  </w:t>
            </w:r>
            <w:r w:rsidR="006E055E" w:rsidRPr="006A1D68">
              <w:t>Eksempler på undervisningsforløb</w:t>
            </w:r>
          </w:p>
          <w:p w:rsidR="006E055E" w:rsidRPr="006E055E" w:rsidRDefault="00280B59" w:rsidP="009A5E9B">
            <w:pPr>
              <w:pStyle w:val="TableParagraph"/>
              <w:spacing w:line="247" w:lineRule="exact"/>
              <w:rPr>
                <w:rFonts w:asciiTheme="majorHAnsi" w:hAnsiTheme="majorHAnsi" w:cstheme="majorHAnsi"/>
              </w:rPr>
            </w:pPr>
            <w:hyperlink r:id="rId5">
              <w:r w:rsidR="006E055E" w:rsidRPr="006E055E">
                <w:rPr>
                  <w:rFonts w:asciiTheme="majorHAnsi" w:hAnsiTheme="majorHAnsi" w:cstheme="majorHAnsi"/>
                  <w:color w:val="0000FF"/>
                  <w:u w:val="single" w:color="0000FF"/>
                </w:rPr>
                <w:t>Sømænd og sejlende munke</w:t>
              </w:r>
            </w:hyperlink>
          </w:p>
          <w:p w:rsidR="006E055E" w:rsidRDefault="00280B59" w:rsidP="009A5E9B">
            <w:pPr>
              <w:pStyle w:val="TableParagraph"/>
              <w:ind w:right="3208"/>
              <w:rPr>
                <w:rFonts w:asciiTheme="majorHAnsi" w:hAnsiTheme="majorHAnsi" w:cstheme="majorHAnsi"/>
                <w:color w:val="0000FF"/>
              </w:rPr>
            </w:pPr>
            <w:hyperlink r:id="rId6">
              <w:r w:rsidR="006E055E" w:rsidRPr="006E055E">
                <w:rPr>
                  <w:rFonts w:asciiTheme="majorHAnsi" w:hAnsiTheme="majorHAnsi" w:cstheme="majorHAnsi"/>
                  <w:color w:val="0000FF"/>
                  <w:u w:val="single" w:color="0000FF"/>
                </w:rPr>
                <w:t xml:space="preserve">’Flere unge skal stemme til kommunalvalget’ – </w:t>
              </w:r>
              <w:r w:rsidR="006E055E">
                <w:rPr>
                  <w:rFonts w:asciiTheme="majorHAnsi" w:hAnsiTheme="majorHAnsi" w:cstheme="majorHAnsi"/>
                  <w:color w:val="0000FF"/>
                  <w:u w:val="single" w:color="0000FF"/>
                </w:rPr>
                <w:t xml:space="preserve">produktion af </w:t>
              </w:r>
              <w:r w:rsidR="006E055E" w:rsidRPr="006E055E">
                <w:rPr>
                  <w:rFonts w:asciiTheme="majorHAnsi" w:hAnsiTheme="majorHAnsi" w:cstheme="majorHAnsi"/>
                  <w:color w:val="0000FF"/>
                  <w:u w:val="single" w:color="0000FF"/>
                </w:rPr>
                <w:t>valgkampagne</w:t>
              </w:r>
            </w:hyperlink>
            <w:r w:rsidR="006E055E" w:rsidRPr="006E055E">
              <w:rPr>
                <w:rFonts w:asciiTheme="majorHAnsi" w:hAnsiTheme="majorHAnsi" w:cstheme="majorHAnsi"/>
                <w:color w:val="0000FF"/>
              </w:rPr>
              <w:t xml:space="preserve"> </w:t>
            </w:r>
          </w:p>
          <w:p w:rsidR="006E055E" w:rsidRPr="006E055E" w:rsidRDefault="00280B59" w:rsidP="009A5E9B">
            <w:pPr>
              <w:pStyle w:val="TableParagraph"/>
              <w:ind w:right="3208"/>
              <w:rPr>
                <w:rFonts w:asciiTheme="majorHAnsi" w:hAnsiTheme="majorHAnsi" w:cstheme="majorHAnsi"/>
              </w:rPr>
            </w:pPr>
            <w:hyperlink r:id="rId7">
              <w:r w:rsidR="006E055E" w:rsidRPr="006E055E">
                <w:rPr>
                  <w:rFonts w:asciiTheme="majorHAnsi" w:hAnsiTheme="majorHAnsi" w:cstheme="majorHAnsi"/>
                  <w:color w:val="0000FF"/>
                  <w:u w:val="single" w:color="0000FF"/>
                </w:rPr>
                <w:t>Skovbrug og Brændehugst</w:t>
              </w:r>
            </w:hyperlink>
          </w:p>
          <w:p w:rsidR="006E055E" w:rsidRPr="006A1D68" w:rsidRDefault="00280B59" w:rsidP="006E055E">
            <w:pPr>
              <w:pStyle w:val="Overskrift3"/>
              <w:outlineLvl w:val="2"/>
            </w:pPr>
            <w:r>
              <w:t xml:space="preserve">  </w:t>
            </w:r>
            <w:r w:rsidR="006E055E" w:rsidRPr="006A1D68">
              <w:t>FVU/AVU</w:t>
            </w:r>
          </w:p>
          <w:p w:rsidR="006E055E" w:rsidRPr="006A1D68" w:rsidRDefault="00280B59" w:rsidP="006E055E">
            <w:pPr>
              <w:pStyle w:val="Overskrift3"/>
              <w:outlineLvl w:val="2"/>
            </w:pPr>
            <w:r>
              <w:t xml:space="preserve">  </w:t>
            </w:r>
            <w:r w:rsidR="006E055E" w:rsidRPr="006A1D68">
              <w:t>Eksempler på undervisningsforløb</w:t>
            </w:r>
          </w:p>
          <w:p w:rsidR="006E055E" w:rsidRPr="006E055E" w:rsidRDefault="00280B59" w:rsidP="009A5E9B">
            <w:pPr>
              <w:pStyle w:val="TableParagraph"/>
              <w:ind w:right="7289"/>
              <w:rPr>
                <w:rFonts w:asciiTheme="majorHAnsi" w:hAnsiTheme="majorHAnsi" w:cstheme="majorHAnsi"/>
              </w:rPr>
            </w:pPr>
            <w:hyperlink r:id="rId8">
              <w:r w:rsidR="006E055E" w:rsidRPr="006E055E">
                <w:rPr>
                  <w:rFonts w:asciiTheme="majorHAnsi" w:hAnsiTheme="majorHAnsi" w:cstheme="majorHAnsi"/>
                  <w:color w:val="0000FF"/>
                  <w:u w:val="single" w:color="0000FF"/>
                </w:rPr>
                <w:t>Mundtlig fremlæggelse</w:t>
              </w:r>
            </w:hyperlink>
            <w:r w:rsidR="006E055E" w:rsidRPr="006E055E">
              <w:rPr>
                <w:rFonts w:asciiTheme="majorHAnsi" w:hAnsiTheme="majorHAnsi" w:cstheme="majorHAnsi"/>
                <w:color w:val="0000FF"/>
              </w:rPr>
              <w:t xml:space="preserve"> </w:t>
            </w:r>
          </w:p>
          <w:p w:rsidR="006E055E" w:rsidRDefault="00280B59" w:rsidP="009A5E9B">
            <w:pPr>
              <w:pStyle w:val="TableParagraph"/>
              <w:spacing w:line="247" w:lineRule="exact"/>
              <w:rPr>
                <w:rFonts w:asciiTheme="majorHAnsi" w:hAnsiTheme="majorHAnsi" w:cstheme="majorHAnsi"/>
                <w:color w:val="0000FF"/>
                <w:u w:val="single" w:color="0000FF"/>
              </w:rPr>
            </w:pPr>
            <w:hyperlink r:id="rId9">
              <w:r w:rsidR="006E055E" w:rsidRPr="006E055E">
                <w:rPr>
                  <w:rFonts w:asciiTheme="majorHAnsi" w:hAnsiTheme="majorHAnsi" w:cstheme="majorHAnsi"/>
                  <w:color w:val="0000FF"/>
                  <w:u w:val="single" w:color="0000FF"/>
                </w:rPr>
                <w:t>Sproget i brug - virksomheders kommunikation</w:t>
              </w:r>
            </w:hyperlink>
          </w:p>
          <w:p w:rsidR="006E055E" w:rsidRPr="006E055E" w:rsidRDefault="00280B59" w:rsidP="006E055E">
            <w:pPr>
              <w:pStyle w:val="TableParagraph"/>
              <w:rPr>
                <w:rFonts w:asciiTheme="majorHAnsi" w:hAnsiTheme="majorHAnsi" w:cstheme="majorHAnsi"/>
              </w:rPr>
            </w:pPr>
            <w:hyperlink r:id="rId10" w:history="1">
              <w:r w:rsidR="006E055E" w:rsidRPr="006E055E">
                <w:rPr>
                  <w:rStyle w:val="Hyperlink"/>
                  <w:rFonts w:asciiTheme="majorHAnsi" w:hAnsiTheme="majorHAnsi" w:cstheme="majorHAnsi"/>
                </w:rPr>
                <w:t>Skriveproces med interview</w:t>
              </w:r>
            </w:hyperlink>
          </w:p>
        </w:tc>
      </w:tr>
      <w:tr w:rsidR="006E055E" w:rsidRPr="006A1D68" w:rsidTr="009A5E9B">
        <w:trPr>
          <w:trHeight w:val="513"/>
        </w:trPr>
        <w:tc>
          <w:tcPr>
            <w:tcW w:w="1810" w:type="dxa"/>
            <w:shd w:val="clear" w:color="auto" w:fill="EAF0DD"/>
          </w:tcPr>
          <w:p w:rsidR="006E055E" w:rsidRDefault="006E055E" w:rsidP="009A5E9B">
            <w:pPr>
              <w:pStyle w:val="TableParagraph"/>
              <w:rPr>
                <w:rFonts w:asciiTheme="majorHAnsi" w:hAnsiTheme="majorHAnsi" w:cstheme="majorHAnsi"/>
                <w:b/>
              </w:rPr>
            </w:pPr>
            <w:r w:rsidRPr="006E055E">
              <w:rPr>
                <w:rFonts w:asciiTheme="majorHAnsi" w:hAnsiTheme="majorHAnsi" w:cstheme="majorHAnsi"/>
                <w:b/>
              </w:rPr>
              <w:t>Titel</w:t>
            </w:r>
          </w:p>
          <w:p w:rsidR="006D52AA" w:rsidRPr="006D52AA" w:rsidRDefault="006D52AA" w:rsidP="006D52AA">
            <w:pPr>
              <w:pStyle w:val="TableParagraph"/>
              <w:rPr>
                <w:rFonts w:asciiTheme="majorHAnsi" w:hAnsiTheme="majorHAnsi" w:cstheme="majorHAnsi"/>
              </w:rPr>
            </w:pPr>
            <w:r w:rsidRPr="006D52AA">
              <w:rPr>
                <w:rFonts w:asciiTheme="majorHAnsi" w:hAnsiTheme="majorHAnsi" w:cstheme="majorHAnsi"/>
              </w:rPr>
              <w:t>Max 75 anslag inkl.</w:t>
            </w:r>
            <w:r w:rsidRPr="006D52AA">
              <w:rPr>
                <w:rFonts w:asciiTheme="majorHAnsi" w:hAnsiTheme="majorHAnsi" w:cstheme="majorHAnsi"/>
                <w:spacing w:val="-5"/>
              </w:rPr>
              <w:t xml:space="preserve"> </w:t>
            </w:r>
            <w:r w:rsidRPr="006D52AA">
              <w:rPr>
                <w:rFonts w:asciiTheme="majorHAnsi" w:hAnsiTheme="majorHAnsi" w:cstheme="majorHAnsi"/>
              </w:rPr>
              <w:t>mellemrum.</w:t>
            </w:r>
          </w:p>
          <w:p w:rsidR="006D52AA" w:rsidRPr="006E055E" w:rsidRDefault="006D52AA" w:rsidP="009A5E9B">
            <w:pPr>
              <w:pStyle w:val="TableParagraph"/>
              <w:rPr>
                <w:rFonts w:asciiTheme="majorHAnsi" w:hAnsiTheme="majorHAnsi" w:cstheme="majorHAnsi"/>
                <w:b/>
              </w:rPr>
            </w:pPr>
          </w:p>
        </w:tc>
        <w:tc>
          <w:tcPr>
            <w:tcW w:w="7970" w:type="dxa"/>
          </w:tcPr>
          <w:p w:rsidR="006E055E" w:rsidRPr="006A1D68" w:rsidRDefault="006D52AA" w:rsidP="006D52AA">
            <w:pPr>
              <w:pStyle w:val="TableParagraph"/>
              <w:numPr>
                <w:ilvl w:val="0"/>
                <w:numId w:val="7"/>
              </w:numPr>
              <w:tabs>
                <w:tab w:val="left" w:pos="828"/>
                <w:tab w:val="left" w:pos="829"/>
              </w:tabs>
              <w:spacing w:before="1" w:line="238" w:lineRule="exact"/>
              <w:ind w:hanging="362"/>
            </w:pPr>
            <w:r>
              <w:rPr>
                <w:rFonts w:asciiTheme="majorHAnsi" w:hAnsiTheme="majorHAnsi" w:cstheme="majorHAnsi"/>
              </w:rPr>
              <w:t>Sigende</w:t>
            </w:r>
            <w:r w:rsidR="006E055E" w:rsidRPr="006E055E">
              <w:rPr>
                <w:rFonts w:asciiTheme="majorHAnsi" w:hAnsiTheme="majorHAnsi" w:cstheme="majorHAnsi"/>
              </w:rPr>
              <w:t xml:space="preserve"> og</w:t>
            </w:r>
            <w:r w:rsidR="006E055E" w:rsidRPr="006E055E">
              <w:rPr>
                <w:rFonts w:asciiTheme="majorHAnsi" w:hAnsiTheme="majorHAnsi" w:cstheme="majorHAnsi"/>
                <w:spacing w:val="-5"/>
              </w:rPr>
              <w:t xml:space="preserve"> </w:t>
            </w:r>
            <w:r w:rsidR="006E055E" w:rsidRPr="006E055E">
              <w:rPr>
                <w:rFonts w:asciiTheme="majorHAnsi" w:hAnsiTheme="majorHAnsi" w:cstheme="majorHAnsi"/>
              </w:rPr>
              <w:t>kort.</w:t>
            </w:r>
          </w:p>
        </w:tc>
      </w:tr>
      <w:tr w:rsidR="006E055E" w:rsidRPr="006A1D68" w:rsidTr="009A5E9B">
        <w:trPr>
          <w:trHeight w:val="513"/>
        </w:trPr>
        <w:tc>
          <w:tcPr>
            <w:tcW w:w="1810" w:type="dxa"/>
            <w:shd w:val="clear" w:color="auto" w:fill="EAF0DD"/>
          </w:tcPr>
          <w:p w:rsidR="006D52AA" w:rsidRPr="006D52AA" w:rsidRDefault="006E055E" w:rsidP="006D52AA">
            <w:pPr>
              <w:pStyle w:val="TableParagraph"/>
              <w:rPr>
                <w:b/>
              </w:rPr>
            </w:pPr>
            <w:r w:rsidRPr="006D52AA">
              <w:rPr>
                <w:b/>
              </w:rPr>
              <w:t>Manchet</w:t>
            </w:r>
            <w:r w:rsidR="006D52AA" w:rsidRPr="006D52AA">
              <w:rPr>
                <w:b/>
              </w:rPr>
              <w:t xml:space="preserve"> </w:t>
            </w:r>
          </w:p>
          <w:p w:rsidR="006D52AA" w:rsidRPr="006D52AA" w:rsidRDefault="006D52AA" w:rsidP="006D52AA">
            <w:pPr>
              <w:pStyle w:val="TableParagraph"/>
              <w:rPr>
                <w:rFonts w:ascii="Calibri Light" w:hAnsi="Calibri Light" w:cs="Calibri Light"/>
              </w:rPr>
            </w:pPr>
            <w:r w:rsidRPr="006D52AA">
              <w:rPr>
                <w:rFonts w:ascii="Calibri Light" w:hAnsi="Calibri Light" w:cs="Calibri Light"/>
              </w:rPr>
              <w:t>Max 210 anslag inkl.</w:t>
            </w:r>
            <w:r w:rsidRPr="006D52AA">
              <w:rPr>
                <w:rFonts w:ascii="Calibri Light" w:hAnsi="Calibri Light" w:cs="Calibri Light"/>
                <w:spacing w:val="-3"/>
              </w:rPr>
              <w:t xml:space="preserve"> </w:t>
            </w:r>
            <w:r w:rsidRPr="006D52AA">
              <w:rPr>
                <w:rFonts w:ascii="Calibri Light" w:hAnsi="Calibri Light" w:cs="Calibri Light"/>
              </w:rPr>
              <w:t>mellemrum.</w:t>
            </w:r>
          </w:p>
          <w:p w:rsidR="006E055E" w:rsidRPr="006E055E" w:rsidRDefault="006E055E" w:rsidP="009A5E9B">
            <w:pPr>
              <w:pStyle w:val="TableParagraph"/>
              <w:rPr>
                <w:rFonts w:asciiTheme="majorHAnsi" w:hAnsiTheme="majorHAnsi" w:cstheme="majorHAnsi"/>
                <w:b/>
              </w:rPr>
            </w:pPr>
          </w:p>
        </w:tc>
        <w:tc>
          <w:tcPr>
            <w:tcW w:w="7970" w:type="dxa"/>
          </w:tcPr>
          <w:p w:rsidR="006E055E" w:rsidRPr="006E055E" w:rsidRDefault="006E055E" w:rsidP="006E055E">
            <w:pPr>
              <w:pStyle w:val="TableParagraph"/>
              <w:numPr>
                <w:ilvl w:val="0"/>
                <w:numId w:val="7"/>
              </w:numPr>
              <w:tabs>
                <w:tab w:val="left" w:pos="828"/>
                <w:tab w:val="left" w:pos="829"/>
              </w:tabs>
              <w:spacing w:line="255" w:lineRule="exact"/>
              <w:rPr>
                <w:rFonts w:asciiTheme="majorHAnsi" w:hAnsiTheme="majorHAnsi" w:cstheme="majorHAnsi"/>
              </w:rPr>
            </w:pPr>
            <w:r w:rsidRPr="006E055E">
              <w:rPr>
                <w:rFonts w:asciiTheme="majorHAnsi" w:hAnsiTheme="majorHAnsi" w:cstheme="majorHAnsi"/>
                <w:b/>
              </w:rPr>
              <w:t xml:space="preserve">Udfolder emnet kort. </w:t>
            </w:r>
            <w:r w:rsidRPr="006E055E">
              <w:rPr>
                <w:rFonts w:asciiTheme="majorHAnsi" w:hAnsiTheme="majorHAnsi" w:cstheme="majorHAnsi"/>
              </w:rPr>
              <w:t>Giver læseren noget at glæde sig</w:t>
            </w:r>
            <w:r w:rsidRPr="006E055E">
              <w:rPr>
                <w:rFonts w:asciiTheme="majorHAnsi" w:hAnsiTheme="majorHAnsi" w:cstheme="majorHAnsi"/>
                <w:spacing w:val="-9"/>
              </w:rPr>
              <w:t xml:space="preserve"> </w:t>
            </w:r>
            <w:r w:rsidRPr="006E055E">
              <w:rPr>
                <w:rFonts w:asciiTheme="majorHAnsi" w:hAnsiTheme="majorHAnsi" w:cstheme="majorHAnsi"/>
              </w:rPr>
              <w:t>til.</w:t>
            </w:r>
          </w:p>
          <w:p w:rsidR="006E055E" w:rsidRPr="006E055E" w:rsidRDefault="006E055E" w:rsidP="006E055E">
            <w:pPr>
              <w:pStyle w:val="TableParagraph"/>
              <w:numPr>
                <w:ilvl w:val="0"/>
                <w:numId w:val="7"/>
              </w:numPr>
              <w:tabs>
                <w:tab w:val="left" w:pos="828"/>
                <w:tab w:val="left" w:pos="829"/>
              </w:tabs>
              <w:spacing w:before="1"/>
              <w:ind w:right="823"/>
              <w:rPr>
                <w:rFonts w:asciiTheme="majorHAnsi" w:hAnsiTheme="majorHAnsi" w:cstheme="majorHAnsi"/>
              </w:rPr>
            </w:pPr>
            <w:r w:rsidRPr="006E055E">
              <w:rPr>
                <w:rFonts w:asciiTheme="majorHAnsi" w:hAnsiTheme="majorHAnsi" w:cstheme="majorHAnsi"/>
                <w:b/>
              </w:rPr>
              <w:t xml:space="preserve">Besvar relevante </w:t>
            </w:r>
            <w:proofErr w:type="spellStart"/>
            <w:r w:rsidRPr="006E055E">
              <w:rPr>
                <w:rFonts w:asciiTheme="majorHAnsi" w:hAnsiTheme="majorHAnsi" w:cstheme="majorHAnsi"/>
                <w:b/>
              </w:rPr>
              <w:t>hv</w:t>
            </w:r>
            <w:proofErr w:type="spellEnd"/>
            <w:r w:rsidRPr="006E055E">
              <w:rPr>
                <w:rFonts w:asciiTheme="majorHAnsi" w:hAnsiTheme="majorHAnsi" w:cstheme="majorHAnsi"/>
                <w:b/>
              </w:rPr>
              <w:t xml:space="preserve">-spørgsmål. </w:t>
            </w:r>
            <w:r w:rsidRPr="006E055E">
              <w:rPr>
                <w:rFonts w:asciiTheme="majorHAnsi" w:hAnsiTheme="majorHAnsi" w:cstheme="majorHAnsi"/>
              </w:rPr>
              <w:t>Hvem, hvad, hvor, hvornår, hvorfor og hvordan?</w:t>
            </w:r>
          </w:p>
          <w:p w:rsidR="006E055E" w:rsidRPr="006E055E" w:rsidRDefault="006E055E" w:rsidP="006E055E">
            <w:pPr>
              <w:pStyle w:val="TableParagraph"/>
              <w:numPr>
                <w:ilvl w:val="0"/>
                <w:numId w:val="7"/>
              </w:numPr>
              <w:tabs>
                <w:tab w:val="left" w:pos="828"/>
                <w:tab w:val="left" w:pos="829"/>
              </w:tabs>
              <w:spacing w:before="1" w:line="255" w:lineRule="exact"/>
              <w:rPr>
                <w:rFonts w:asciiTheme="majorHAnsi" w:hAnsiTheme="majorHAnsi" w:cstheme="majorHAnsi"/>
              </w:rPr>
            </w:pPr>
            <w:r w:rsidRPr="006E055E">
              <w:rPr>
                <w:rFonts w:asciiTheme="majorHAnsi" w:hAnsiTheme="majorHAnsi" w:cstheme="majorHAnsi"/>
                <w:b/>
              </w:rPr>
              <w:t xml:space="preserve">Fokus på målgruppen. </w:t>
            </w:r>
            <w:r w:rsidRPr="006E055E">
              <w:rPr>
                <w:rFonts w:asciiTheme="majorHAnsi" w:hAnsiTheme="majorHAnsi" w:cstheme="majorHAnsi"/>
              </w:rPr>
              <w:t>Hvorfor er emnet relevant for fagpersonen eller</w:t>
            </w:r>
            <w:r w:rsidRPr="006E055E">
              <w:rPr>
                <w:rFonts w:asciiTheme="majorHAnsi" w:hAnsiTheme="majorHAnsi" w:cstheme="majorHAnsi"/>
                <w:spacing w:val="-29"/>
              </w:rPr>
              <w:t xml:space="preserve"> </w:t>
            </w:r>
            <w:r w:rsidRPr="006E055E">
              <w:rPr>
                <w:rFonts w:asciiTheme="majorHAnsi" w:hAnsiTheme="majorHAnsi" w:cstheme="majorHAnsi"/>
              </w:rPr>
              <w:t>lederen?</w:t>
            </w:r>
          </w:p>
          <w:p w:rsidR="006E055E" w:rsidRPr="006A1D68" w:rsidRDefault="006E055E" w:rsidP="006E055E">
            <w:pPr>
              <w:pStyle w:val="TableParagraph"/>
              <w:numPr>
                <w:ilvl w:val="0"/>
                <w:numId w:val="7"/>
              </w:numPr>
              <w:tabs>
                <w:tab w:val="left" w:pos="828"/>
                <w:tab w:val="left" w:pos="829"/>
              </w:tabs>
              <w:spacing w:line="255" w:lineRule="exact"/>
              <w:rPr>
                <w:b/>
              </w:rPr>
            </w:pPr>
            <w:r w:rsidRPr="006E055E">
              <w:rPr>
                <w:rFonts w:asciiTheme="majorHAnsi" w:hAnsiTheme="majorHAnsi" w:cstheme="majorHAnsi"/>
                <w:b/>
              </w:rPr>
              <w:t xml:space="preserve">Aktivitet eller forløb. </w:t>
            </w:r>
            <w:r w:rsidRPr="006E055E">
              <w:rPr>
                <w:rFonts w:asciiTheme="majorHAnsi" w:hAnsiTheme="majorHAnsi" w:cstheme="majorHAnsi"/>
              </w:rPr>
              <w:t>Fremhæv, om der er tale om en aktivitet eller</w:t>
            </w:r>
            <w:r w:rsidRPr="006E055E">
              <w:rPr>
                <w:rFonts w:asciiTheme="majorHAnsi" w:hAnsiTheme="majorHAnsi" w:cstheme="majorHAnsi"/>
                <w:spacing w:val="-15"/>
              </w:rPr>
              <w:t xml:space="preserve"> </w:t>
            </w:r>
            <w:r w:rsidRPr="006E055E">
              <w:rPr>
                <w:rFonts w:asciiTheme="majorHAnsi" w:hAnsiTheme="majorHAnsi" w:cstheme="majorHAnsi"/>
              </w:rPr>
              <w:t>forløb</w:t>
            </w:r>
            <w:r w:rsidRPr="006A1D68">
              <w:t>.</w:t>
            </w:r>
          </w:p>
        </w:tc>
      </w:tr>
      <w:tr w:rsidR="006E055E" w:rsidRPr="006A1D68" w:rsidTr="009A5E9B">
        <w:trPr>
          <w:trHeight w:val="513"/>
        </w:trPr>
        <w:tc>
          <w:tcPr>
            <w:tcW w:w="1810" w:type="dxa"/>
            <w:shd w:val="clear" w:color="auto" w:fill="EAF0DD"/>
          </w:tcPr>
          <w:p w:rsidR="006E055E" w:rsidRDefault="006E055E" w:rsidP="009A5E9B">
            <w:pPr>
              <w:pStyle w:val="TableParagraph"/>
              <w:rPr>
                <w:rFonts w:asciiTheme="majorHAnsi" w:hAnsiTheme="majorHAnsi" w:cstheme="majorHAnsi"/>
                <w:b/>
              </w:rPr>
            </w:pPr>
            <w:r w:rsidRPr="006E055E">
              <w:rPr>
                <w:rFonts w:asciiTheme="majorHAnsi" w:hAnsiTheme="majorHAnsi" w:cstheme="majorHAnsi"/>
                <w:b/>
              </w:rPr>
              <w:t>Formålstekst</w:t>
            </w:r>
          </w:p>
          <w:p w:rsidR="006D52AA" w:rsidRPr="006D52AA" w:rsidRDefault="006D52AA" w:rsidP="006D52AA">
            <w:pPr>
              <w:pStyle w:val="TableParagraph"/>
              <w:rPr>
                <w:rFonts w:asciiTheme="majorHAnsi" w:hAnsiTheme="majorHAnsi" w:cstheme="majorHAnsi"/>
              </w:rPr>
            </w:pPr>
            <w:r w:rsidRPr="006D52AA">
              <w:rPr>
                <w:rFonts w:asciiTheme="majorHAnsi" w:hAnsiTheme="majorHAnsi" w:cstheme="majorHAnsi"/>
              </w:rPr>
              <w:t>Mellem 450-600 anslag inkl.</w:t>
            </w:r>
            <w:r w:rsidRPr="006D52AA">
              <w:rPr>
                <w:rFonts w:asciiTheme="majorHAnsi" w:hAnsiTheme="majorHAnsi" w:cstheme="majorHAnsi"/>
                <w:spacing w:val="-1"/>
              </w:rPr>
              <w:t xml:space="preserve"> </w:t>
            </w:r>
            <w:r w:rsidRPr="006D52AA">
              <w:rPr>
                <w:rFonts w:asciiTheme="majorHAnsi" w:hAnsiTheme="majorHAnsi" w:cstheme="majorHAnsi"/>
              </w:rPr>
              <w:t>mellemrum.</w:t>
            </w:r>
          </w:p>
          <w:p w:rsidR="006D52AA" w:rsidRPr="006E055E" w:rsidRDefault="006D52AA" w:rsidP="009A5E9B">
            <w:pPr>
              <w:pStyle w:val="TableParagraph"/>
              <w:rPr>
                <w:rFonts w:asciiTheme="majorHAnsi" w:hAnsiTheme="majorHAnsi" w:cstheme="majorHAnsi"/>
                <w:b/>
              </w:rPr>
            </w:pPr>
          </w:p>
        </w:tc>
        <w:tc>
          <w:tcPr>
            <w:tcW w:w="7970" w:type="dxa"/>
          </w:tcPr>
          <w:p w:rsidR="006E055E" w:rsidRPr="006E055E" w:rsidRDefault="006E055E" w:rsidP="006E055E">
            <w:pPr>
              <w:pStyle w:val="TableParagraph"/>
              <w:numPr>
                <w:ilvl w:val="0"/>
                <w:numId w:val="7"/>
              </w:numPr>
              <w:tabs>
                <w:tab w:val="left" w:pos="828"/>
                <w:tab w:val="left" w:pos="829"/>
              </w:tabs>
              <w:spacing w:line="255" w:lineRule="exact"/>
              <w:rPr>
                <w:rFonts w:asciiTheme="majorHAnsi" w:hAnsiTheme="majorHAnsi" w:cstheme="majorHAnsi"/>
              </w:rPr>
            </w:pPr>
            <w:r w:rsidRPr="006E055E">
              <w:rPr>
                <w:rFonts w:asciiTheme="majorHAnsi" w:hAnsiTheme="majorHAnsi" w:cstheme="majorHAnsi"/>
                <w:b/>
              </w:rPr>
              <w:t xml:space="preserve">Hvad er det interessante? </w:t>
            </w:r>
            <w:r w:rsidRPr="006E055E">
              <w:rPr>
                <w:rFonts w:asciiTheme="majorHAnsi" w:hAnsiTheme="majorHAnsi" w:cstheme="majorHAnsi"/>
              </w:rPr>
              <w:t>Forklarer kort, hvad der er interessant ved</w:t>
            </w:r>
            <w:r w:rsidRPr="006E055E">
              <w:rPr>
                <w:rFonts w:asciiTheme="majorHAnsi" w:hAnsiTheme="majorHAnsi" w:cstheme="majorHAnsi"/>
                <w:spacing w:val="-32"/>
              </w:rPr>
              <w:t xml:space="preserve"> </w:t>
            </w:r>
            <w:r w:rsidRPr="006E055E">
              <w:rPr>
                <w:rFonts w:asciiTheme="majorHAnsi" w:hAnsiTheme="majorHAnsi" w:cstheme="majorHAnsi"/>
              </w:rPr>
              <w:t>aktiviteten</w:t>
            </w:r>
          </w:p>
          <w:p w:rsidR="006E055E" w:rsidRPr="006E055E" w:rsidRDefault="006E055E" w:rsidP="006E055E">
            <w:pPr>
              <w:pStyle w:val="TableParagraph"/>
              <w:spacing w:before="2" w:line="247" w:lineRule="exact"/>
              <w:ind w:left="828"/>
              <w:rPr>
                <w:rFonts w:asciiTheme="majorHAnsi" w:hAnsiTheme="majorHAnsi" w:cstheme="majorHAnsi"/>
              </w:rPr>
            </w:pPr>
            <w:r w:rsidRPr="006E055E">
              <w:rPr>
                <w:rFonts w:asciiTheme="majorHAnsi" w:hAnsiTheme="majorHAnsi" w:cstheme="majorHAnsi"/>
              </w:rPr>
              <w:t>/</w:t>
            </w:r>
            <w:r w:rsidRPr="006E055E">
              <w:rPr>
                <w:rFonts w:asciiTheme="majorHAnsi" w:hAnsiTheme="majorHAnsi" w:cstheme="majorHAnsi"/>
                <w:spacing w:val="-6"/>
              </w:rPr>
              <w:t xml:space="preserve"> </w:t>
            </w:r>
            <w:r w:rsidRPr="006E055E">
              <w:rPr>
                <w:rFonts w:asciiTheme="majorHAnsi" w:hAnsiTheme="majorHAnsi" w:cstheme="majorHAnsi"/>
              </w:rPr>
              <w:t>forløbet.</w:t>
            </w:r>
          </w:p>
          <w:p w:rsidR="006E055E" w:rsidRPr="006E055E" w:rsidRDefault="006E055E" w:rsidP="006E055E">
            <w:pPr>
              <w:pStyle w:val="TableParagraph"/>
              <w:numPr>
                <w:ilvl w:val="0"/>
                <w:numId w:val="7"/>
              </w:numPr>
              <w:tabs>
                <w:tab w:val="left" w:pos="828"/>
                <w:tab w:val="left" w:pos="829"/>
              </w:tabs>
              <w:spacing w:line="242" w:lineRule="auto"/>
              <w:ind w:right="547"/>
              <w:rPr>
                <w:rFonts w:asciiTheme="majorHAnsi" w:hAnsiTheme="majorHAnsi" w:cstheme="majorHAnsi"/>
              </w:rPr>
            </w:pPr>
            <w:r w:rsidRPr="006E055E">
              <w:rPr>
                <w:rFonts w:asciiTheme="majorHAnsi" w:hAnsiTheme="majorHAnsi" w:cstheme="majorHAnsi"/>
                <w:b/>
              </w:rPr>
              <w:t xml:space="preserve">Læreplaner/vejledninger. </w:t>
            </w:r>
            <w:r w:rsidRPr="006E055E">
              <w:rPr>
                <w:rFonts w:asciiTheme="majorHAnsi" w:hAnsiTheme="majorHAnsi" w:cstheme="majorHAnsi"/>
              </w:rPr>
              <w:t>Hvilke dele af læreplaner eller vejledninger</w:t>
            </w:r>
            <w:r w:rsidRPr="006E055E">
              <w:rPr>
                <w:rFonts w:asciiTheme="majorHAnsi" w:hAnsiTheme="majorHAnsi" w:cstheme="majorHAnsi"/>
                <w:spacing w:val="-32"/>
              </w:rPr>
              <w:t xml:space="preserve"> </w:t>
            </w:r>
            <w:r w:rsidRPr="006E055E">
              <w:rPr>
                <w:rFonts w:asciiTheme="majorHAnsi" w:hAnsiTheme="majorHAnsi" w:cstheme="majorHAnsi"/>
              </w:rPr>
              <w:t>bliver eksemplificeret igennem</w:t>
            </w:r>
            <w:r w:rsidRPr="006E055E">
              <w:rPr>
                <w:rFonts w:asciiTheme="majorHAnsi" w:hAnsiTheme="majorHAnsi" w:cstheme="majorHAnsi"/>
                <w:spacing w:val="-1"/>
              </w:rPr>
              <w:t xml:space="preserve"> </w:t>
            </w:r>
            <w:r w:rsidRPr="006E055E">
              <w:rPr>
                <w:rFonts w:asciiTheme="majorHAnsi" w:hAnsiTheme="majorHAnsi" w:cstheme="majorHAnsi"/>
              </w:rPr>
              <w:t>forløbet/aktiviteten?</w:t>
            </w:r>
          </w:p>
          <w:p w:rsidR="006E055E" w:rsidRPr="006E055E" w:rsidRDefault="006E055E" w:rsidP="006E055E">
            <w:pPr>
              <w:pStyle w:val="TableParagraph"/>
              <w:numPr>
                <w:ilvl w:val="0"/>
                <w:numId w:val="7"/>
              </w:numPr>
              <w:tabs>
                <w:tab w:val="left" w:pos="828"/>
                <w:tab w:val="left" w:pos="829"/>
              </w:tabs>
              <w:spacing w:line="251" w:lineRule="exact"/>
              <w:rPr>
                <w:rFonts w:asciiTheme="majorHAnsi" w:hAnsiTheme="majorHAnsi" w:cstheme="majorHAnsi"/>
              </w:rPr>
            </w:pPr>
            <w:r w:rsidRPr="006E055E">
              <w:rPr>
                <w:rFonts w:asciiTheme="majorHAnsi" w:hAnsiTheme="majorHAnsi" w:cstheme="majorHAnsi"/>
                <w:b/>
              </w:rPr>
              <w:t xml:space="preserve">Faglige mål/kernestof. </w:t>
            </w:r>
            <w:r w:rsidRPr="006E055E">
              <w:rPr>
                <w:rFonts w:asciiTheme="majorHAnsi" w:hAnsiTheme="majorHAnsi" w:cstheme="majorHAnsi"/>
              </w:rPr>
              <w:t>Fremhæv konkrete faglige mål/kernestof (max</w:t>
            </w:r>
            <w:r w:rsidRPr="006E055E">
              <w:rPr>
                <w:rFonts w:asciiTheme="majorHAnsi" w:hAnsiTheme="majorHAnsi" w:cstheme="majorHAnsi"/>
                <w:spacing w:val="-11"/>
              </w:rPr>
              <w:t xml:space="preserve"> </w:t>
            </w:r>
            <w:r w:rsidRPr="006E055E">
              <w:rPr>
                <w:rFonts w:asciiTheme="majorHAnsi" w:hAnsiTheme="majorHAnsi" w:cstheme="majorHAnsi"/>
              </w:rPr>
              <w:t>3-4</w:t>
            </w:r>
          </w:p>
          <w:p w:rsidR="006E055E" w:rsidRPr="006A1D68" w:rsidRDefault="006E055E" w:rsidP="006E055E">
            <w:pPr>
              <w:pStyle w:val="TableParagraph"/>
              <w:numPr>
                <w:ilvl w:val="0"/>
                <w:numId w:val="7"/>
              </w:numPr>
              <w:tabs>
                <w:tab w:val="left" w:pos="828"/>
                <w:tab w:val="left" w:pos="829"/>
              </w:tabs>
              <w:spacing w:line="255" w:lineRule="exact"/>
              <w:rPr>
                <w:b/>
              </w:rPr>
            </w:pPr>
            <w:r w:rsidRPr="006E055E">
              <w:rPr>
                <w:rFonts w:asciiTheme="majorHAnsi" w:hAnsiTheme="majorHAnsi" w:cstheme="majorHAnsi"/>
              </w:rPr>
              <w:t>angivelser).</w:t>
            </w:r>
          </w:p>
        </w:tc>
      </w:tr>
      <w:tr w:rsidR="006E055E" w:rsidRPr="006A1D68" w:rsidTr="009A5E9B">
        <w:trPr>
          <w:trHeight w:val="513"/>
        </w:trPr>
        <w:tc>
          <w:tcPr>
            <w:tcW w:w="1810" w:type="dxa"/>
            <w:shd w:val="clear" w:color="auto" w:fill="EAF0DD"/>
          </w:tcPr>
          <w:p w:rsidR="006E055E" w:rsidRPr="006E055E" w:rsidRDefault="006E055E" w:rsidP="009A5E9B">
            <w:pPr>
              <w:pStyle w:val="TableParagraph"/>
              <w:rPr>
                <w:rFonts w:asciiTheme="majorHAnsi" w:hAnsiTheme="majorHAnsi" w:cstheme="majorHAnsi"/>
                <w:b/>
              </w:rPr>
            </w:pPr>
            <w:r w:rsidRPr="006E055E">
              <w:rPr>
                <w:rFonts w:asciiTheme="majorHAnsi" w:hAnsiTheme="majorHAnsi" w:cstheme="majorHAnsi"/>
                <w:b/>
              </w:rPr>
              <w:t>Aktivitet/forløb</w:t>
            </w:r>
          </w:p>
        </w:tc>
        <w:tc>
          <w:tcPr>
            <w:tcW w:w="7970" w:type="dxa"/>
          </w:tcPr>
          <w:p w:rsidR="006E055E" w:rsidRPr="006E055E" w:rsidRDefault="006E055E" w:rsidP="006E055E">
            <w:pPr>
              <w:pStyle w:val="TableParagraph"/>
              <w:numPr>
                <w:ilvl w:val="0"/>
                <w:numId w:val="7"/>
              </w:numPr>
              <w:tabs>
                <w:tab w:val="left" w:pos="828"/>
                <w:tab w:val="left" w:pos="829"/>
              </w:tabs>
              <w:spacing w:line="255" w:lineRule="exact"/>
              <w:rPr>
                <w:rFonts w:asciiTheme="majorHAnsi" w:hAnsiTheme="majorHAnsi" w:cstheme="majorHAnsi"/>
                <w:b/>
              </w:rPr>
            </w:pPr>
            <w:r w:rsidRPr="006E055E">
              <w:rPr>
                <w:rFonts w:asciiTheme="majorHAnsi" w:hAnsiTheme="majorHAnsi" w:cstheme="majorHAnsi"/>
                <w:b/>
              </w:rPr>
              <w:t>Planlægning /</w:t>
            </w:r>
            <w:r w:rsidRPr="006E055E">
              <w:rPr>
                <w:rFonts w:asciiTheme="majorHAnsi" w:hAnsiTheme="majorHAnsi" w:cstheme="majorHAnsi"/>
                <w:b/>
                <w:spacing w:val="-3"/>
              </w:rPr>
              <w:t xml:space="preserve"> </w:t>
            </w:r>
            <w:r w:rsidRPr="006E055E">
              <w:rPr>
                <w:rFonts w:asciiTheme="majorHAnsi" w:hAnsiTheme="majorHAnsi" w:cstheme="majorHAnsi"/>
                <w:b/>
              </w:rPr>
              <w:t>overvejelser</w:t>
            </w:r>
          </w:p>
          <w:p w:rsidR="006E055E" w:rsidRPr="006E055E" w:rsidRDefault="006E055E" w:rsidP="006E055E">
            <w:pPr>
              <w:pStyle w:val="TableParagraph"/>
              <w:numPr>
                <w:ilvl w:val="0"/>
                <w:numId w:val="7"/>
              </w:numPr>
              <w:tabs>
                <w:tab w:val="left" w:pos="828"/>
                <w:tab w:val="left" w:pos="829"/>
              </w:tabs>
              <w:spacing w:before="1"/>
              <w:rPr>
                <w:rFonts w:asciiTheme="majorHAnsi" w:hAnsiTheme="majorHAnsi" w:cstheme="majorHAnsi"/>
              </w:rPr>
            </w:pPr>
            <w:r w:rsidRPr="006E055E">
              <w:rPr>
                <w:rFonts w:asciiTheme="majorHAnsi" w:hAnsiTheme="majorHAnsi" w:cstheme="majorHAnsi"/>
              </w:rPr>
              <w:t>Kort metodisk/didaktisk forklarende introduktion til</w:t>
            </w:r>
            <w:r w:rsidRPr="006E055E">
              <w:rPr>
                <w:rFonts w:asciiTheme="majorHAnsi" w:hAnsiTheme="majorHAnsi" w:cstheme="majorHAnsi"/>
                <w:spacing w:val="-6"/>
              </w:rPr>
              <w:t xml:space="preserve"> </w:t>
            </w:r>
            <w:r w:rsidRPr="006E055E">
              <w:rPr>
                <w:rFonts w:asciiTheme="majorHAnsi" w:hAnsiTheme="majorHAnsi" w:cstheme="majorHAnsi"/>
              </w:rPr>
              <w:t>aktiviteten/forløbet.</w:t>
            </w:r>
          </w:p>
          <w:p w:rsidR="006E055E" w:rsidRPr="006E055E" w:rsidRDefault="006E055E" w:rsidP="006E055E">
            <w:pPr>
              <w:pStyle w:val="TableParagraph"/>
              <w:numPr>
                <w:ilvl w:val="0"/>
                <w:numId w:val="7"/>
              </w:numPr>
              <w:tabs>
                <w:tab w:val="left" w:pos="828"/>
                <w:tab w:val="left" w:pos="829"/>
              </w:tabs>
              <w:spacing w:before="1" w:line="255" w:lineRule="exact"/>
              <w:rPr>
                <w:rFonts w:asciiTheme="majorHAnsi" w:hAnsiTheme="majorHAnsi" w:cstheme="majorHAnsi"/>
              </w:rPr>
            </w:pPr>
            <w:r w:rsidRPr="006E055E">
              <w:rPr>
                <w:rFonts w:asciiTheme="majorHAnsi" w:hAnsiTheme="majorHAnsi" w:cstheme="majorHAnsi"/>
              </w:rPr>
              <w:t>Angiv elevforudsætninger, samarbejdsformer og</w:t>
            </w:r>
            <w:r w:rsidRPr="006E055E">
              <w:rPr>
                <w:rFonts w:asciiTheme="majorHAnsi" w:hAnsiTheme="majorHAnsi" w:cstheme="majorHAnsi"/>
                <w:spacing w:val="-6"/>
              </w:rPr>
              <w:t xml:space="preserve"> </w:t>
            </w:r>
            <w:r w:rsidRPr="006E055E">
              <w:rPr>
                <w:rFonts w:asciiTheme="majorHAnsi" w:hAnsiTheme="majorHAnsi" w:cstheme="majorHAnsi"/>
              </w:rPr>
              <w:t>organisering.</w:t>
            </w:r>
          </w:p>
          <w:p w:rsidR="006E055E" w:rsidRPr="006E055E" w:rsidRDefault="006E055E" w:rsidP="006E055E">
            <w:pPr>
              <w:pStyle w:val="TableParagraph"/>
              <w:numPr>
                <w:ilvl w:val="0"/>
                <w:numId w:val="7"/>
              </w:numPr>
              <w:tabs>
                <w:tab w:val="left" w:pos="828"/>
                <w:tab w:val="left" w:pos="829"/>
              </w:tabs>
              <w:spacing w:line="242" w:lineRule="auto"/>
              <w:ind w:right="628"/>
              <w:rPr>
                <w:rFonts w:asciiTheme="majorHAnsi" w:hAnsiTheme="majorHAnsi" w:cstheme="majorHAnsi"/>
              </w:rPr>
            </w:pPr>
            <w:r w:rsidRPr="006E055E">
              <w:rPr>
                <w:rFonts w:asciiTheme="majorHAnsi" w:hAnsiTheme="majorHAnsi" w:cstheme="majorHAnsi"/>
              </w:rPr>
              <w:t>Nævn gerne tvær-/flerfaglige muligheder i forløbet, og om der kan tilknyttes skriftlige</w:t>
            </w:r>
            <w:r w:rsidRPr="006E055E">
              <w:rPr>
                <w:rFonts w:asciiTheme="majorHAnsi" w:hAnsiTheme="majorHAnsi" w:cstheme="majorHAnsi"/>
                <w:spacing w:val="-3"/>
              </w:rPr>
              <w:t xml:space="preserve"> </w:t>
            </w:r>
            <w:r w:rsidRPr="006E055E">
              <w:rPr>
                <w:rFonts w:asciiTheme="majorHAnsi" w:hAnsiTheme="majorHAnsi" w:cstheme="majorHAnsi"/>
              </w:rPr>
              <w:t>opgaver/</w:t>
            </w:r>
            <w:proofErr w:type="spellStart"/>
            <w:r w:rsidRPr="006E055E">
              <w:rPr>
                <w:rFonts w:asciiTheme="majorHAnsi" w:hAnsiTheme="majorHAnsi" w:cstheme="majorHAnsi"/>
              </w:rPr>
              <w:t>portfolio</w:t>
            </w:r>
            <w:proofErr w:type="spellEnd"/>
            <w:r w:rsidRPr="006E055E">
              <w:rPr>
                <w:rFonts w:asciiTheme="majorHAnsi" w:hAnsiTheme="majorHAnsi" w:cstheme="majorHAnsi"/>
              </w:rPr>
              <w:t>.</w:t>
            </w:r>
          </w:p>
          <w:p w:rsidR="006E055E" w:rsidRPr="006E055E" w:rsidRDefault="006E055E" w:rsidP="006E055E">
            <w:pPr>
              <w:pStyle w:val="TableParagraph"/>
              <w:numPr>
                <w:ilvl w:val="0"/>
                <w:numId w:val="7"/>
              </w:numPr>
              <w:tabs>
                <w:tab w:val="left" w:pos="828"/>
                <w:tab w:val="left" w:pos="829"/>
              </w:tabs>
              <w:ind w:right="976"/>
              <w:rPr>
                <w:rFonts w:asciiTheme="majorHAnsi" w:hAnsiTheme="majorHAnsi" w:cstheme="majorHAnsi"/>
              </w:rPr>
            </w:pPr>
            <w:r w:rsidRPr="006E055E">
              <w:rPr>
                <w:rFonts w:asciiTheme="majorHAnsi" w:hAnsiTheme="majorHAnsi" w:cstheme="majorHAnsi"/>
              </w:rPr>
              <w:t xml:space="preserve">Vær opmærksom på sprogbrug. Anvend sprogbrug, der kan understøtte lærerpraksis, fx: ”Læreren kan </w:t>
            </w:r>
            <w:proofErr w:type="gramStart"/>
            <w:r w:rsidRPr="006E055E">
              <w:rPr>
                <w:rFonts w:asciiTheme="majorHAnsi" w:hAnsiTheme="majorHAnsi" w:cstheme="majorHAnsi"/>
              </w:rPr>
              <w:t>overveje …”</w:t>
            </w:r>
            <w:proofErr w:type="gramEnd"/>
            <w:r w:rsidRPr="006E055E">
              <w:rPr>
                <w:rFonts w:asciiTheme="majorHAnsi" w:hAnsiTheme="majorHAnsi" w:cstheme="majorHAnsi"/>
              </w:rPr>
              <w:t>, frem for ”Læreren skal</w:t>
            </w:r>
            <w:r w:rsidRPr="006E055E">
              <w:rPr>
                <w:rFonts w:asciiTheme="majorHAnsi" w:hAnsiTheme="majorHAnsi" w:cstheme="majorHAnsi"/>
                <w:spacing w:val="-23"/>
              </w:rPr>
              <w:t xml:space="preserve"> </w:t>
            </w:r>
            <w:r w:rsidRPr="006E055E">
              <w:rPr>
                <w:rFonts w:asciiTheme="majorHAnsi" w:hAnsiTheme="majorHAnsi" w:cstheme="majorHAnsi"/>
              </w:rPr>
              <w:t>…”.</w:t>
            </w:r>
          </w:p>
          <w:p w:rsidR="006E055E" w:rsidRPr="006E055E" w:rsidRDefault="006E055E" w:rsidP="006E055E">
            <w:pPr>
              <w:pStyle w:val="TableParagraph"/>
              <w:numPr>
                <w:ilvl w:val="0"/>
                <w:numId w:val="7"/>
              </w:numPr>
              <w:tabs>
                <w:tab w:val="left" w:pos="828"/>
                <w:tab w:val="left" w:pos="829"/>
              </w:tabs>
              <w:spacing w:line="254" w:lineRule="exact"/>
              <w:rPr>
                <w:rFonts w:asciiTheme="majorHAnsi" w:hAnsiTheme="majorHAnsi" w:cstheme="majorHAnsi"/>
              </w:rPr>
            </w:pPr>
            <w:r w:rsidRPr="006E055E">
              <w:rPr>
                <w:rFonts w:asciiTheme="majorHAnsi" w:hAnsiTheme="majorHAnsi" w:cstheme="majorHAnsi"/>
              </w:rPr>
              <w:t>Angiv oversigt over eventuelle bilag til</w:t>
            </w:r>
            <w:r w:rsidRPr="006E055E">
              <w:rPr>
                <w:rFonts w:asciiTheme="majorHAnsi" w:hAnsiTheme="majorHAnsi" w:cstheme="majorHAnsi"/>
                <w:spacing w:val="-7"/>
              </w:rPr>
              <w:t xml:space="preserve"> </w:t>
            </w:r>
            <w:r w:rsidRPr="006E055E">
              <w:rPr>
                <w:rFonts w:asciiTheme="majorHAnsi" w:hAnsiTheme="majorHAnsi" w:cstheme="majorHAnsi"/>
              </w:rPr>
              <w:t>forløbet.</w:t>
            </w:r>
          </w:p>
          <w:p w:rsidR="006E055E" w:rsidRPr="006E055E" w:rsidRDefault="006E055E" w:rsidP="006E055E">
            <w:pPr>
              <w:pStyle w:val="TableParagraph"/>
              <w:spacing w:before="7"/>
              <w:ind w:left="0"/>
              <w:rPr>
                <w:rFonts w:asciiTheme="majorHAnsi" w:hAnsiTheme="majorHAnsi" w:cstheme="majorHAnsi"/>
                <w:sz w:val="21"/>
              </w:rPr>
            </w:pPr>
          </w:p>
          <w:p w:rsidR="006E055E" w:rsidRPr="006E055E" w:rsidRDefault="006E055E" w:rsidP="006E055E">
            <w:pPr>
              <w:pStyle w:val="TableParagraph"/>
              <w:numPr>
                <w:ilvl w:val="0"/>
                <w:numId w:val="7"/>
              </w:numPr>
              <w:tabs>
                <w:tab w:val="left" w:pos="828"/>
                <w:tab w:val="left" w:pos="829"/>
              </w:tabs>
              <w:rPr>
                <w:rFonts w:asciiTheme="majorHAnsi" w:hAnsiTheme="majorHAnsi" w:cstheme="majorHAnsi"/>
                <w:b/>
              </w:rPr>
            </w:pPr>
            <w:r w:rsidRPr="006E055E">
              <w:rPr>
                <w:rFonts w:asciiTheme="majorHAnsi" w:hAnsiTheme="majorHAnsi" w:cstheme="majorHAnsi"/>
                <w:b/>
              </w:rPr>
              <w:t>Aktivitetens / forløbets opbygning</w:t>
            </w:r>
            <w:r w:rsidRPr="006E055E">
              <w:rPr>
                <w:rFonts w:asciiTheme="majorHAnsi" w:hAnsiTheme="majorHAnsi" w:cstheme="majorHAnsi"/>
                <w:b/>
                <w:spacing w:val="-8"/>
              </w:rPr>
              <w:t xml:space="preserve"> </w:t>
            </w:r>
            <w:r w:rsidRPr="006E055E">
              <w:rPr>
                <w:rFonts w:asciiTheme="majorHAnsi" w:hAnsiTheme="majorHAnsi" w:cstheme="majorHAnsi"/>
                <w:b/>
              </w:rPr>
              <w:t>/tilrettelæggelse</w:t>
            </w:r>
          </w:p>
          <w:p w:rsidR="006E055E" w:rsidRPr="006E055E" w:rsidRDefault="006E055E" w:rsidP="006E055E">
            <w:pPr>
              <w:pStyle w:val="TableParagraph"/>
              <w:numPr>
                <w:ilvl w:val="0"/>
                <w:numId w:val="7"/>
              </w:numPr>
              <w:tabs>
                <w:tab w:val="left" w:pos="828"/>
                <w:tab w:val="left" w:pos="829"/>
              </w:tabs>
              <w:spacing w:before="1"/>
              <w:ind w:right="543"/>
              <w:rPr>
                <w:rFonts w:asciiTheme="majorHAnsi" w:hAnsiTheme="majorHAnsi" w:cstheme="majorHAnsi"/>
              </w:rPr>
            </w:pPr>
            <w:r w:rsidRPr="006E055E">
              <w:rPr>
                <w:rFonts w:asciiTheme="majorHAnsi" w:hAnsiTheme="majorHAnsi" w:cstheme="majorHAnsi"/>
              </w:rPr>
              <w:t>Undervisningens opbygning/tilrettelæggelse beskrives i lektioner/moduler og beskriver</w:t>
            </w:r>
            <w:r w:rsidRPr="006E055E">
              <w:rPr>
                <w:rFonts w:asciiTheme="majorHAnsi" w:hAnsiTheme="majorHAnsi" w:cstheme="majorHAnsi"/>
                <w:spacing w:val="-1"/>
              </w:rPr>
              <w:t xml:space="preserve"> </w:t>
            </w:r>
            <w:r w:rsidRPr="006E055E">
              <w:rPr>
                <w:rFonts w:asciiTheme="majorHAnsi" w:hAnsiTheme="majorHAnsi" w:cstheme="majorHAnsi"/>
              </w:rPr>
              <w:t>aktiviteterne.</w:t>
            </w:r>
          </w:p>
          <w:p w:rsidR="006E055E" w:rsidRPr="006E055E" w:rsidRDefault="006E055E" w:rsidP="006E055E">
            <w:pPr>
              <w:pStyle w:val="TableParagraph"/>
              <w:numPr>
                <w:ilvl w:val="0"/>
                <w:numId w:val="7"/>
              </w:numPr>
              <w:tabs>
                <w:tab w:val="left" w:pos="828"/>
                <w:tab w:val="left" w:pos="829"/>
              </w:tabs>
              <w:spacing w:line="254" w:lineRule="exact"/>
              <w:rPr>
                <w:rFonts w:asciiTheme="majorHAnsi" w:hAnsiTheme="majorHAnsi" w:cstheme="majorHAnsi"/>
              </w:rPr>
            </w:pPr>
            <w:r w:rsidRPr="006E055E">
              <w:rPr>
                <w:rFonts w:asciiTheme="majorHAnsi" w:hAnsiTheme="majorHAnsi" w:cstheme="majorHAnsi"/>
              </w:rPr>
              <w:t>Undervisnings- og arbejdsformer</w:t>
            </w:r>
            <w:r w:rsidRPr="006E055E">
              <w:rPr>
                <w:rFonts w:asciiTheme="majorHAnsi" w:hAnsiTheme="majorHAnsi" w:cstheme="majorHAnsi"/>
                <w:spacing w:val="-1"/>
              </w:rPr>
              <w:t xml:space="preserve"> </w:t>
            </w:r>
            <w:r w:rsidRPr="006E055E">
              <w:rPr>
                <w:rFonts w:asciiTheme="majorHAnsi" w:hAnsiTheme="majorHAnsi" w:cstheme="majorHAnsi"/>
              </w:rPr>
              <w:t>beskrives</w:t>
            </w:r>
          </w:p>
          <w:p w:rsidR="006E055E" w:rsidRPr="006E055E" w:rsidRDefault="006E055E" w:rsidP="006E055E">
            <w:pPr>
              <w:pStyle w:val="TableParagraph"/>
              <w:numPr>
                <w:ilvl w:val="0"/>
                <w:numId w:val="7"/>
              </w:numPr>
              <w:tabs>
                <w:tab w:val="left" w:pos="828"/>
                <w:tab w:val="left" w:pos="829"/>
              </w:tabs>
              <w:spacing w:before="2"/>
              <w:rPr>
                <w:rFonts w:asciiTheme="majorHAnsi" w:hAnsiTheme="majorHAnsi" w:cstheme="majorHAnsi"/>
              </w:rPr>
            </w:pPr>
            <w:r w:rsidRPr="006E055E">
              <w:rPr>
                <w:rFonts w:asciiTheme="majorHAnsi" w:hAnsiTheme="majorHAnsi" w:cstheme="majorHAnsi"/>
              </w:rPr>
              <w:t>Eventuelle arbejds- og refleksionsspørgsmål kan</w:t>
            </w:r>
            <w:r w:rsidRPr="006E055E">
              <w:rPr>
                <w:rFonts w:asciiTheme="majorHAnsi" w:hAnsiTheme="majorHAnsi" w:cstheme="majorHAnsi"/>
                <w:spacing w:val="-6"/>
              </w:rPr>
              <w:t xml:space="preserve"> </w:t>
            </w:r>
            <w:r w:rsidRPr="006E055E">
              <w:rPr>
                <w:rFonts w:asciiTheme="majorHAnsi" w:hAnsiTheme="majorHAnsi" w:cstheme="majorHAnsi"/>
              </w:rPr>
              <w:t>tilføjes.</w:t>
            </w:r>
          </w:p>
          <w:p w:rsidR="006E055E" w:rsidRPr="006E055E" w:rsidRDefault="006E055E" w:rsidP="006E055E">
            <w:pPr>
              <w:pStyle w:val="TableParagraph"/>
              <w:spacing w:before="9"/>
              <w:ind w:left="0"/>
              <w:rPr>
                <w:rFonts w:asciiTheme="majorHAnsi" w:hAnsiTheme="majorHAnsi" w:cstheme="majorHAnsi"/>
                <w:sz w:val="21"/>
              </w:rPr>
            </w:pPr>
          </w:p>
          <w:p w:rsidR="006E055E" w:rsidRPr="006E055E" w:rsidRDefault="006E055E" w:rsidP="006E055E">
            <w:pPr>
              <w:pStyle w:val="TableParagraph"/>
              <w:numPr>
                <w:ilvl w:val="0"/>
                <w:numId w:val="7"/>
              </w:numPr>
              <w:tabs>
                <w:tab w:val="left" w:pos="828"/>
                <w:tab w:val="left" w:pos="829"/>
              </w:tabs>
              <w:spacing w:before="1"/>
              <w:rPr>
                <w:rFonts w:asciiTheme="majorHAnsi" w:hAnsiTheme="majorHAnsi" w:cstheme="majorHAnsi"/>
                <w:b/>
              </w:rPr>
            </w:pPr>
            <w:r w:rsidRPr="006E055E">
              <w:rPr>
                <w:rFonts w:asciiTheme="majorHAnsi" w:hAnsiTheme="majorHAnsi" w:cstheme="majorHAnsi"/>
                <w:b/>
              </w:rPr>
              <w:t>Evaluering og</w:t>
            </w:r>
            <w:r w:rsidRPr="006E055E">
              <w:rPr>
                <w:rFonts w:asciiTheme="majorHAnsi" w:hAnsiTheme="majorHAnsi" w:cstheme="majorHAnsi"/>
                <w:b/>
                <w:spacing w:val="-1"/>
              </w:rPr>
              <w:t xml:space="preserve"> </w:t>
            </w:r>
            <w:r w:rsidRPr="006E055E">
              <w:rPr>
                <w:rFonts w:asciiTheme="majorHAnsi" w:hAnsiTheme="majorHAnsi" w:cstheme="majorHAnsi"/>
                <w:b/>
              </w:rPr>
              <w:t>refleksion</w:t>
            </w:r>
          </w:p>
          <w:p w:rsidR="006E055E" w:rsidRPr="006E055E" w:rsidRDefault="006E055E" w:rsidP="006E055E">
            <w:pPr>
              <w:pStyle w:val="TableParagraph"/>
              <w:numPr>
                <w:ilvl w:val="0"/>
                <w:numId w:val="7"/>
              </w:numPr>
              <w:tabs>
                <w:tab w:val="left" w:pos="828"/>
                <w:tab w:val="left" w:pos="829"/>
              </w:tabs>
              <w:spacing w:before="1" w:line="255" w:lineRule="exact"/>
              <w:rPr>
                <w:rFonts w:asciiTheme="majorHAnsi" w:hAnsiTheme="majorHAnsi" w:cstheme="majorHAnsi"/>
              </w:rPr>
            </w:pPr>
            <w:r w:rsidRPr="006E055E">
              <w:rPr>
                <w:rFonts w:asciiTheme="majorHAnsi" w:hAnsiTheme="majorHAnsi" w:cstheme="majorHAnsi"/>
              </w:rPr>
              <w:t>Forslag til feedback og</w:t>
            </w:r>
            <w:r w:rsidRPr="006E055E">
              <w:rPr>
                <w:rFonts w:asciiTheme="majorHAnsi" w:hAnsiTheme="majorHAnsi" w:cstheme="majorHAnsi"/>
                <w:spacing w:val="-2"/>
              </w:rPr>
              <w:t xml:space="preserve"> </w:t>
            </w:r>
            <w:r w:rsidRPr="006E055E">
              <w:rPr>
                <w:rFonts w:asciiTheme="majorHAnsi" w:hAnsiTheme="majorHAnsi" w:cstheme="majorHAnsi"/>
              </w:rPr>
              <w:t>evaluering.</w:t>
            </w:r>
          </w:p>
          <w:p w:rsidR="006E055E" w:rsidRPr="006E055E" w:rsidRDefault="006E055E" w:rsidP="006E055E">
            <w:pPr>
              <w:pStyle w:val="TableParagraph"/>
              <w:numPr>
                <w:ilvl w:val="0"/>
                <w:numId w:val="7"/>
              </w:numPr>
              <w:tabs>
                <w:tab w:val="left" w:pos="828"/>
                <w:tab w:val="left" w:pos="829"/>
              </w:tabs>
              <w:spacing w:line="255" w:lineRule="exact"/>
              <w:rPr>
                <w:rFonts w:asciiTheme="majorHAnsi" w:hAnsiTheme="majorHAnsi" w:cstheme="majorHAnsi"/>
              </w:rPr>
            </w:pPr>
            <w:r w:rsidRPr="006E055E">
              <w:rPr>
                <w:rFonts w:asciiTheme="majorHAnsi" w:hAnsiTheme="majorHAnsi" w:cstheme="majorHAnsi"/>
              </w:rPr>
              <w:t>Forslag til perspektivering og det videre</w:t>
            </w:r>
            <w:r w:rsidRPr="006E055E">
              <w:rPr>
                <w:rFonts w:asciiTheme="majorHAnsi" w:hAnsiTheme="majorHAnsi" w:cstheme="majorHAnsi"/>
                <w:spacing w:val="-2"/>
              </w:rPr>
              <w:t xml:space="preserve"> </w:t>
            </w:r>
            <w:r w:rsidRPr="006E055E">
              <w:rPr>
                <w:rFonts w:asciiTheme="majorHAnsi" w:hAnsiTheme="majorHAnsi" w:cstheme="majorHAnsi"/>
              </w:rPr>
              <w:t>arbejde.</w:t>
            </w:r>
          </w:p>
          <w:p w:rsidR="006E055E" w:rsidRPr="006E055E" w:rsidRDefault="006E055E" w:rsidP="006E055E">
            <w:pPr>
              <w:pStyle w:val="TableParagraph"/>
              <w:numPr>
                <w:ilvl w:val="0"/>
                <w:numId w:val="7"/>
              </w:numPr>
              <w:tabs>
                <w:tab w:val="left" w:pos="828"/>
                <w:tab w:val="left" w:pos="829"/>
              </w:tabs>
              <w:spacing w:before="1"/>
              <w:ind w:right="420"/>
              <w:rPr>
                <w:rFonts w:asciiTheme="majorHAnsi" w:hAnsiTheme="majorHAnsi" w:cstheme="majorHAnsi"/>
              </w:rPr>
            </w:pPr>
            <w:r w:rsidRPr="006E055E">
              <w:rPr>
                <w:rFonts w:asciiTheme="majorHAnsi" w:hAnsiTheme="majorHAnsi" w:cstheme="majorHAnsi"/>
              </w:rPr>
              <w:lastRenderedPageBreak/>
              <w:t>Evt. forslag til, hvordan forløbet eller aktiviteten kan udvikles,</w:t>
            </w:r>
            <w:r w:rsidRPr="006E055E">
              <w:rPr>
                <w:rFonts w:asciiTheme="majorHAnsi" w:hAnsiTheme="majorHAnsi" w:cstheme="majorHAnsi"/>
                <w:spacing w:val="-28"/>
              </w:rPr>
              <w:t xml:space="preserve"> </w:t>
            </w:r>
            <w:r w:rsidRPr="006E055E">
              <w:rPr>
                <w:rFonts w:asciiTheme="majorHAnsi" w:hAnsiTheme="majorHAnsi" w:cstheme="majorHAnsi"/>
              </w:rPr>
              <w:t>eksperimenteres med.</w:t>
            </w:r>
          </w:p>
          <w:p w:rsidR="006E055E" w:rsidRPr="006E055E" w:rsidRDefault="006E055E" w:rsidP="006E055E">
            <w:pPr>
              <w:pStyle w:val="TableParagraph"/>
              <w:numPr>
                <w:ilvl w:val="0"/>
                <w:numId w:val="7"/>
              </w:numPr>
              <w:tabs>
                <w:tab w:val="left" w:pos="828"/>
                <w:tab w:val="left" w:pos="829"/>
              </w:tabs>
              <w:spacing w:line="255" w:lineRule="exact"/>
              <w:rPr>
                <w:rFonts w:asciiTheme="majorHAnsi" w:hAnsiTheme="majorHAnsi" w:cstheme="majorHAnsi"/>
                <w:b/>
              </w:rPr>
            </w:pPr>
            <w:r w:rsidRPr="006E055E">
              <w:rPr>
                <w:rFonts w:asciiTheme="majorHAnsi" w:hAnsiTheme="majorHAnsi" w:cstheme="majorHAnsi"/>
              </w:rPr>
              <w:t>Forslag til videre studier/forskning inden for</w:t>
            </w:r>
            <w:r w:rsidRPr="006E055E">
              <w:rPr>
                <w:rFonts w:asciiTheme="majorHAnsi" w:hAnsiTheme="majorHAnsi" w:cstheme="majorHAnsi"/>
                <w:spacing w:val="-5"/>
              </w:rPr>
              <w:t xml:space="preserve"> </w:t>
            </w:r>
            <w:r w:rsidRPr="006E055E">
              <w:rPr>
                <w:rFonts w:asciiTheme="majorHAnsi" w:hAnsiTheme="majorHAnsi" w:cstheme="majorHAnsi"/>
              </w:rPr>
              <w:t>emnet</w:t>
            </w:r>
          </w:p>
        </w:tc>
      </w:tr>
      <w:tr w:rsidR="006E055E" w:rsidRPr="006A1D68" w:rsidTr="009A5E9B">
        <w:trPr>
          <w:trHeight w:val="513"/>
        </w:trPr>
        <w:tc>
          <w:tcPr>
            <w:tcW w:w="1810" w:type="dxa"/>
            <w:shd w:val="clear" w:color="auto" w:fill="EAF0DD"/>
          </w:tcPr>
          <w:p w:rsidR="006E055E" w:rsidRPr="006E055E" w:rsidRDefault="006E055E" w:rsidP="009A5E9B">
            <w:pPr>
              <w:pStyle w:val="TableParagraph"/>
              <w:rPr>
                <w:rFonts w:asciiTheme="majorHAnsi" w:hAnsiTheme="majorHAnsi" w:cstheme="majorHAnsi"/>
                <w:b/>
              </w:rPr>
            </w:pPr>
            <w:r w:rsidRPr="006E055E">
              <w:rPr>
                <w:rFonts w:asciiTheme="majorHAnsi" w:hAnsiTheme="majorHAnsi" w:cstheme="majorHAnsi"/>
                <w:b/>
              </w:rPr>
              <w:lastRenderedPageBreak/>
              <w:t>Kreditering</w:t>
            </w:r>
          </w:p>
        </w:tc>
        <w:tc>
          <w:tcPr>
            <w:tcW w:w="7970" w:type="dxa"/>
          </w:tcPr>
          <w:p w:rsidR="006E055E" w:rsidRPr="006A1D68" w:rsidRDefault="006E055E" w:rsidP="009A5E9B">
            <w:pPr>
              <w:pStyle w:val="TableParagraph"/>
              <w:numPr>
                <w:ilvl w:val="0"/>
                <w:numId w:val="7"/>
              </w:numPr>
              <w:tabs>
                <w:tab w:val="left" w:pos="828"/>
                <w:tab w:val="left" w:pos="829"/>
              </w:tabs>
              <w:spacing w:line="255" w:lineRule="exact"/>
              <w:ind w:hanging="362"/>
              <w:rPr>
                <w:b/>
              </w:rPr>
            </w:pPr>
            <w:r w:rsidRPr="006E055E">
              <w:rPr>
                <w:rFonts w:asciiTheme="majorHAnsi" w:hAnsiTheme="majorHAnsi" w:cstheme="majorHAnsi"/>
                <w:b/>
              </w:rPr>
              <w:t xml:space="preserve">Hvem? Er udarbejdet af </w:t>
            </w:r>
            <w:r w:rsidRPr="006E055E">
              <w:rPr>
                <w:rFonts w:asciiTheme="majorHAnsi" w:hAnsiTheme="majorHAnsi" w:cstheme="majorHAnsi"/>
              </w:rPr>
              <w:t>Navne, titler og evt.</w:t>
            </w:r>
            <w:r w:rsidRPr="006E055E">
              <w:rPr>
                <w:rFonts w:asciiTheme="majorHAnsi" w:hAnsiTheme="majorHAnsi" w:cstheme="majorHAnsi"/>
                <w:spacing w:val="-10"/>
              </w:rPr>
              <w:t xml:space="preserve"> </w:t>
            </w:r>
            <w:r w:rsidRPr="006E055E">
              <w:rPr>
                <w:rFonts w:asciiTheme="majorHAnsi" w:hAnsiTheme="majorHAnsi" w:cstheme="majorHAnsi"/>
              </w:rPr>
              <w:t>samarbejdspartnere</w:t>
            </w:r>
            <w:r w:rsidRPr="006A1D68">
              <w:t>.</w:t>
            </w:r>
          </w:p>
        </w:tc>
      </w:tr>
      <w:tr w:rsidR="006E055E" w:rsidRPr="006A1D68" w:rsidTr="009A5E9B">
        <w:trPr>
          <w:trHeight w:val="513"/>
        </w:trPr>
        <w:tc>
          <w:tcPr>
            <w:tcW w:w="1810" w:type="dxa"/>
            <w:shd w:val="clear" w:color="auto" w:fill="EAF0DD"/>
          </w:tcPr>
          <w:p w:rsidR="006E055E" w:rsidRPr="006E055E" w:rsidRDefault="006E055E" w:rsidP="009A5E9B">
            <w:pPr>
              <w:pStyle w:val="TableParagraph"/>
              <w:rPr>
                <w:rFonts w:asciiTheme="majorHAnsi" w:hAnsiTheme="majorHAnsi" w:cstheme="majorHAnsi"/>
                <w:b/>
              </w:rPr>
            </w:pPr>
            <w:r w:rsidRPr="006E055E">
              <w:rPr>
                <w:rFonts w:asciiTheme="majorHAnsi" w:hAnsiTheme="majorHAnsi" w:cstheme="majorHAnsi"/>
                <w:b/>
              </w:rPr>
              <w:t>Bilag</w:t>
            </w:r>
          </w:p>
        </w:tc>
        <w:tc>
          <w:tcPr>
            <w:tcW w:w="7970" w:type="dxa"/>
          </w:tcPr>
          <w:p w:rsidR="006E055E" w:rsidRPr="006E055E" w:rsidRDefault="006E055E" w:rsidP="009A5E9B">
            <w:pPr>
              <w:pStyle w:val="TableParagraph"/>
              <w:numPr>
                <w:ilvl w:val="0"/>
                <w:numId w:val="7"/>
              </w:numPr>
              <w:tabs>
                <w:tab w:val="left" w:pos="828"/>
                <w:tab w:val="left" w:pos="829"/>
              </w:tabs>
              <w:spacing w:line="255" w:lineRule="exact"/>
              <w:ind w:hanging="362"/>
              <w:rPr>
                <w:rFonts w:asciiTheme="majorHAnsi" w:hAnsiTheme="majorHAnsi" w:cstheme="majorHAnsi"/>
                <w:b/>
              </w:rPr>
            </w:pPr>
            <w:r w:rsidRPr="006E055E">
              <w:rPr>
                <w:rFonts w:asciiTheme="majorHAnsi" w:hAnsiTheme="majorHAnsi" w:cstheme="majorHAnsi"/>
                <w:b/>
              </w:rPr>
              <w:t xml:space="preserve">Til download. </w:t>
            </w:r>
            <w:r w:rsidRPr="006E055E">
              <w:rPr>
                <w:rFonts w:asciiTheme="majorHAnsi" w:hAnsiTheme="majorHAnsi" w:cstheme="majorHAnsi"/>
              </w:rPr>
              <w:t>Evt. bilag der skal kunne downloades fra</w:t>
            </w:r>
            <w:r w:rsidRPr="006E055E">
              <w:rPr>
                <w:rFonts w:asciiTheme="majorHAnsi" w:hAnsiTheme="majorHAnsi" w:cstheme="majorHAnsi"/>
                <w:spacing w:val="-14"/>
              </w:rPr>
              <w:t xml:space="preserve"> </w:t>
            </w:r>
            <w:r w:rsidRPr="006E055E">
              <w:rPr>
                <w:rFonts w:asciiTheme="majorHAnsi" w:hAnsiTheme="majorHAnsi" w:cstheme="majorHAnsi"/>
              </w:rPr>
              <w:t>emu.dk.</w:t>
            </w:r>
          </w:p>
        </w:tc>
      </w:tr>
      <w:tr w:rsidR="006E055E" w:rsidRPr="006A1D68" w:rsidTr="009A5E9B">
        <w:trPr>
          <w:trHeight w:val="513"/>
        </w:trPr>
        <w:tc>
          <w:tcPr>
            <w:tcW w:w="1810" w:type="dxa"/>
            <w:shd w:val="clear" w:color="auto" w:fill="EAF0DD"/>
          </w:tcPr>
          <w:p w:rsidR="006E055E" w:rsidRPr="006E055E" w:rsidRDefault="006E055E" w:rsidP="009A5E9B">
            <w:pPr>
              <w:pStyle w:val="TableParagraph"/>
              <w:rPr>
                <w:rFonts w:asciiTheme="majorHAnsi" w:hAnsiTheme="majorHAnsi" w:cstheme="majorHAnsi"/>
                <w:b/>
              </w:rPr>
            </w:pPr>
            <w:r w:rsidRPr="006E055E">
              <w:rPr>
                <w:rFonts w:asciiTheme="majorHAnsi" w:hAnsiTheme="majorHAnsi" w:cstheme="majorHAnsi"/>
                <w:b/>
              </w:rPr>
              <w:t>Referencer</w:t>
            </w:r>
          </w:p>
        </w:tc>
        <w:tc>
          <w:tcPr>
            <w:tcW w:w="7970" w:type="dxa"/>
          </w:tcPr>
          <w:p w:rsidR="006E055E" w:rsidRPr="006E055E" w:rsidRDefault="006E055E" w:rsidP="009A5E9B">
            <w:pPr>
              <w:pStyle w:val="TableParagraph"/>
              <w:numPr>
                <w:ilvl w:val="0"/>
                <w:numId w:val="7"/>
              </w:numPr>
              <w:tabs>
                <w:tab w:val="left" w:pos="828"/>
                <w:tab w:val="left" w:pos="829"/>
              </w:tabs>
              <w:spacing w:line="255" w:lineRule="exact"/>
              <w:ind w:hanging="362"/>
              <w:rPr>
                <w:rFonts w:asciiTheme="majorHAnsi" w:hAnsiTheme="majorHAnsi" w:cstheme="majorHAnsi"/>
                <w:b/>
              </w:rPr>
            </w:pPr>
            <w:r w:rsidRPr="006E055E">
              <w:rPr>
                <w:rFonts w:asciiTheme="majorHAnsi" w:hAnsiTheme="majorHAnsi" w:cstheme="majorHAnsi"/>
                <w:b/>
              </w:rPr>
              <w:t xml:space="preserve">Evt. referencer. </w:t>
            </w:r>
            <w:r w:rsidRPr="006E055E">
              <w:rPr>
                <w:rFonts w:asciiTheme="majorHAnsi" w:hAnsiTheme="majorHAnsi" w:cstheme="majorHAnsi"/>
              </w:rPr>
              <w:t>Læs mere om referencer, kilder og litteraturliste i</w:t>
            </w:r>
            <w:r w:rsidRPr="006E055E">
              <w:rPr>
                <w:rFonts w:asciiTheme="majorHAnsi" w:hAnsiTheme="majorHAnsi" w:cstheme="majorHAnsi"/>
                <w:spacing w:val="-24"/>
              </w:rPr>
              <w:t xml:space="preserve"> </w:t>
            </w:r>
            <w:r w:rsidRPr="006E055E">
              <w:rPr>
                <w:rFonts w:asciiTheme="majorHAnsi" w:hAnsiTheme="majorHAnsi" w:cstheme="majorHAnsi"/>
              </w:rPr>
              <w:t>emus redaktionelle</w:t>
            </w:r>
            <w:r w:rsidRPr="006E055E">
              <w:rPr>
                <w:rFonts w:asciiTheme="majorHAnsi" w:hAnsiTheme="majorHAnsi" w:cstheme="majorHAnsi"/>
                <w:spacing w:val="-2"/>
              </w:rPr>
              <w:t xml:space="preserve"> </w:t>
            </w:r>
            <w:r w:rsidRPr="006E055E">
              <w:rPr>
                <w:rFonts w:asciiTheme="majorHAnsi" w:hAnsiTheme="majorHAnsi" w:cstheme="majorHAnsi"/>
              </w:rPr>
              <w:t>retningslinjer.</w:t>
            </w:r>
          </w:p>
        </w:tc>
      </w:tr>
    </w:tbl>
    <w:p w:rsidR="006E055E" w:rsidRPr="006A1D68" w:rsidRDefault="006E055E" w:rsidP="006E055E">
      <w:pPr>
        <w:spacing w:line="238" w:lineRule="exact"/>
        <w:sectPr w:rsidR="006E055E" w:rsidRPr="006A1D68">
          <w:pgSz w:w="11910" w:h="16840"/>
          <w:pgMar w:top="1600" w:right="900" w:bottom="1220" w:left="920" w:header="707" w:footer="1022" w:gutter="0"/>
          <w:cols w:space="708"/>
        </w:sectPr>
      </w:pPr>
    </w:p>
    <w:p w:rsidR="001419B7" w:rsidRDefault="001419B7"/>
    <w:sectPr w:rsidR="001419B7">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84572"/>
    <w:multiLevelType w:val="hybridMultilevel"/>
    <w:tmpl w:val="D13A2576"/>
    <w:lvl w:ilvl="0" w:tplc="84B22010">
      <w:numFmt w:val="bullet"/>
      <w:lvlText w:val=""/>
      <w:lvlJc w:val="left"/>
      <w:pPr>
        <w:ind w:left="828" w:hanging="361"/>
      </w:pPr>
      <w:rPr>
        <w:rFonts w:ascii="Wingdings" w:eastAsia="Wingdings" w:hAnsi="Wingdings" w:cs="Wingdings" w:hint="default"/>
        <w:w w:val="100"/>
        <w:sz w:val="22"/>
        <w:szCs w:val="22"/>
      </w:rPr>
    </w:lvl>
    <w:lvl w:ilvl="1" w:tplc="51DA97A8">
      <w:numFmt w:val="bullet"/>
      <w:lvlText w:val="•"/>
      <w:lvlJc w:val="left"/>
      <w:pPr>
        <w:ind w:left="1534" w:hanging="361"/>
      </w:pPr>
      <w:rPr>
        <w:rFonts w:hint="default"/>
      </w:rPr>
    </w:lvl>
    <w:lvl w:ilvl="2" w:tplc="6D84FCC4">
      <w:numFmt w:val="bullet"/>
      <w:lvlText w:val="•"/>
      <w:lvlJc w:val="left"/>
      <w:pPr>
        <w:ind w:left="2248" w:hanging="361"/>
      </w:pPr>
      <w:rPr>
        <w:rFonts w:hint="default"/>
      </w:rPr>
    </w:lvl>
    <w:lvl w:ilvl="3" w:tplc="7A8A5C64">
      <w:numFmt w:val="bullet"/>
      <w:lvlText w:val="•"/>
      <w:lvlJc w:val="left"/>
      <w:pPr>
        <w:ind w:left="2962" w:hanging="361"/>
      </w:pPr>
      <w:rPr>
        <w:rFonts w:hint="default"/>
      </w:rPr>
    </w:lvl>
    <w:lvl w:ilvl="4" w:tplc="F96E77F6">
      <w:numFmt w:val="bullet"/>
      <w:lvlText w:val="•"/>
      <w:lvlJc w:val="left"/>
      <w:pPr>
        <w:ind w:left="3676" w:hanging="361"/>
      </w:pPr>
      <w:rPr>
        <w:rFonts w:hint="default"/>
      </w:rPr>
    </w:lvl>
    <w:lvl w:ilvl="5" w:tplc="B03EA8CA">
      <w:numFmt w:val="bullet"/>
      <w:lvlText w:val="•"/>
      <w:lvlJc w:val="left"/>
      <w:pPr>
        <w:ind w:left="4390" w:hanging="361"/>
      </w:pPr>
      <w:rPr>
        <w:rFonts w:hint="default"/>
      </w:rPr>
    </w:lvl>
    <w:lvl w:ilvl="6" w:tplc="D1928E4A">
      <w:numFmt w:val="bullet"/>
      <w:lvlText w:val="•"/>
      <w:lvlJc w:val="left"/>
      <w:pPr>
        <w:ind w:left="5104" w:hanging="361"/>
      </w:pPr>
      <w:rPr>
        <w:rFonts w:hint="default"/>
      </w:rPr>
    </w:lvl>
    <w:lvl w:ilvl="7" w:tplc="50D46A5E">
      <w:numFmt w:val="bullet"/>
      <w:lvlText w:val="•"/>
      <w:lvlJc w:val="left"/>
      <w:pPr>
        <w:ind w:left="5818" w:hanging="361"/>
      </w:pPr>
      <w:rPr>
        <w:rFonts w:hint="default"/>
      </w:rPr>
    </w:lvl>
    <w:lvl w:ilvl="8" w:tplc="1920277E">
      <w:numFmt w:val="bullet"/>
      <w:lvlText w:val="•"/>
      <w:lvlJc w:val="left"/>
      <w:pPr>
        <w:ind w:left="6532" w:hanging="361"/>
      </w:pPr>
      <w:rPr>
        <w:rFonts w:hint="default"/>
      </w:rPr>
    </w:lvl>
  </w:abstractNum>
  <w:abstractNum w:abstractNumId="1" w15:restartNumberingAfterBreak="0">
    <w:nsid w:val="0931591E"/>
    <w:multiLevelType w:val="hybridMultilevel"/>
    <w:tmpl w:val="54849E50"/>
    <w:lvl w:ilvl="0" w:tplc="D7B49994">
      <w:numFmt w:val="bullet"/>
      <w:lvlText w:val=""/>
      <w:lvlJc w:val="left"/>
      <w:pPr>
        <w:ind w:left="828" w:hanging="361"/>
      </w:pPr>
      <w:rPr>
        <w:rFonts w:ascii="Wingdings" w:eastAsia="Wingdings" w:hAnsi="Wingdings" w:cs="Wingdings" w:hint="default"/>
        <w:w w:val="100"/>
        <w:sz w:val="24"/>
        <w:szCs w:val="24"/>
      </w:rPr>
    </w:lvl>
    <w:lvl w:ilvl="1" w:tplc="2824607A">
      <w:numFmt w:val="bullet"/>
      <w:lvlText w:val="•"/>
      <w:lvlJc w:val="left"/>
      <w:pPr>
        <w:ind w:left="1534" w:hanging="361"/>
      </w:pPr>
      <w:rPr>
        <w:rFonts w:hint="default"/>
      </w:rPr>
    </w:lvl>
    <w:lvl w:ilvl="2" w:tplc="BD420B96">
      <w:numFmt w:val="bullet"/>
      <w:lvlText w:val="•"/>
      <w:lvlJc w:val="left"/>
      <w:pPr>
        <w:ind w:left="2248" w:hanging="361"/>
      </w:pPr>
      <w:rPr>
        <w:rFonts w:hint="default"/>
      </w:rPr>
    </w:lvl>
    <w:lvl w:ilvl="3" w:tplc="F2AEA79E">
      <w:numFmt w:val="bullet"/>
      <w:lvlText w:val="•"/>
      <w:lvlJc w:val="left"/>
      <w:pPr>
        <w:ind w:left="2962" w:hanging="361"/>
      </w:pPr>
      <w:rPr>
        <w:rFonts w:hint="default"/>
      </w:rPr>
    </w:lvl>
    <w:lvl w:ilvl="4" w:tplc="F7F4F2CE">
      <w:numFmt w:val="bullet"/>
      <w:lvlText w:val="•"/>
      <w:lvlJc w:val="left"/>
      <w:pPr>
        <w:ind w:left="3676" w:hanging="361"/>
      </w:pPr>
      <w:rPr>
        <w:rFonts w:hint="default"/>
      </w:rPr>
    </w:lvl>
    <w:lvl w:ilvl="5" w:tplc="7880419C">
      <w:numFmt w:val="bullet"/>
      <w:lvlText w:val="•"/>
      <w:lvlJc w:val="left"/>
      <w:pPr>
        <w:ind w:left="4390" w:hanging="361"/>
      </w:pPr>
      <w:rPr>
        <w:rFonts w:hint="default"/>
      </w:rPr>
    </w:lvl>
    <w:lvl w:ilvl="6" w:tplc="86224C80">
      <w:numFmt w:val="bullet"/>
      <w:lvlText w:val="•"/>
      <w:lvlJc w:val="left"/>
      <w:pPr>
        <w:ind w:left="5104" w:hanging="361"/>
      </w:pPr>
      <w:rPr>
        <w:rFonts w:hint="default"/>
      </w:rPr>
    </w:lvl>
    <w:lvl w:ilvl="7" w:tplc="4CE45136">
      <w:numFmt w:val="bullet"/>
      <w:lvlText w:val="•"/>
      <w:lvlJc w:val="left"/>
      <w:pPr>
        <w:ind w:left="5818" w:hanging="361"/>
      </w:pPr>
      <w:rPr>
        <w:rFonts w:hint="default"/>
      </w:rPr>
    </w:lvl>
    <w:lvl w:ilvl="8" w:tplc="F410C8E0">
      <w:numFmt w:val="bullet"/>
      <w:lvlText w:val="•"/>
      <w:lvlJc w:val="left"/>
      <w:pPr>
        <w:ind w:left="6532" w:hanging="361"/>
      </w:pPr>
      <w:rPr>
        <w:rFonts w:hint="default"/>
      </w:rPr>
    </w:lvl>
  </w:abstractNum>
  <w:abstractNum w:abstractNumId="2" w15:restartNumberingAfterBreak="0">
    <w:nsid w:val="39564AB1"/>
    <w:multiLevelType w:val="hybridMultilevel"/>
    <w:tmpl w:val="4F2822C8"/>
    <w:lvl w:ilvl="0" w:tplc="B128F05C">
      <w:numFmt w:val="bullet"/>
      <w:lvlText w:val=""/>
      <w:lvlJc w:val="left"/>
      <w:pPr>
        <w:ind w:left="828" w:hanging="361"/>
      </w:pPr>
      <w:rPr>
        <w:rFonts w:ascii="Wingdings" w:eastAsia="Wingdings" w:hAnsi="Wingdings" w:cs="Wingdings" w:hint="default"/>
        <w:w w:val="100"/>
        <w:sz w:val="22"/>
        <w:szCs w:val="22"/>
      </w:rPr>
    </w:lvl>
    <w:lvl w:ilvl="1" w:tplc="BF603CD0">
      <w:numFmt w:val="bullet"/>
      <w:lvlText w:val="•"/>
      <w:lvlJc w:val="left"/>
      <w:pPr>
        <w:ind w:left="1534" w:hanging="361"/>
      </w:pPr>
      <w:rPr>
        <w:rFonts w:hint="default"/>
      </w:rPr>
    </w:lvl>
    <w:lvl w:ilvl="2" w:tplc="7C880782">
      <w:numFmt w:val="bullet"/>
      <w:lvlText w:val="•"/>
      <w:lvlJc w:val="left"/>
      <w:pPr>
        <w:ind w:left="2248" w:hanging="361"/>
      </w:pPr>
      <w:rPr>
        <w:rFonts w:hint="default"/>
      </w:rPr>
    </w:lvl>
    <w:lvl w:ilvl="3" w:tplc="67B63F32">
      <w:numFmt w:val="bullet"/>
      <w:lvlText w:val="•"/>
      <w:lvlJc w:val="left"/>
      <w:pPr>
        <w:ind w:left="2962" w:hanging="361"/>
      </w:pPr>
      <w:rPr>
        <w:rFonts w:hint="default"/>
      </w:rPr>
    </w:lvl>
    <w:lvl w:ilvl="4" w:tplc="E8547CA4">
      <w:numFmt w:val="bullet"/>
      <w:lvlText w:val="•"/>
      <w:lvlJc w:val="left"/>
      <w:pPr>
        <w:ind w:left="3676" w:hanging="361"/>
      </w:pPr>
      <w:rPr>
        <w:rFonts w:hint="default"/>
      </w:rPr>
    </w:lvl>
    <w:lvl w:ilvl="5" w:tplc="201EA664">
      <w:numFmt w:val="bullet"/>
      <w:lvlText w:val="•"/>
      <w:lvlJc w:val="left"/>
      <w:pPr>
        <w:ind w:left="4390" w:hanging="361"/>
      </w:pPr>
      <w:rPr>
        <w:rFonts w:hint="default"/>
      </w:rPr>
    </w:lvl>
    <w:lvl w:ilvl="6" w:tplc="B9DA51E4">
      <w:numFmt w:val="bullet"/>
      <w:lvlText w:val="•"/>
      <w:lvlJc w:val="left"/>
      <w:pPr>
        <w:ind w:left="5104" w:hanging="361"/>
      </w:pPr>
      <w:rPr>
        <w:rFonts w:hint="default"/>
      </w:rPr>
    </w:lvl>
    <w:lvl w:ilvl="7" w:tplc="2A80BAC8">
      <w:numFmt w:val="bullet"/>
      <w:lvlText w:val="•"/>
      <w:lvlJc w:val="left"/>
      <w:pPr>
        <w:ind w:left="5818" w:hanging="361"/>
      </w:pPr>
      <w:rPr>
        <w:rFonts w:hint="default"/>
      </w:rPr>
    </w:lvl>
    <w:lvl w:ilvl="8" w:tplc="3AC2A718">
      <w:numFmt w:val="bullet"/>
      <w:lvlText w:val="•"/>
      <w:lvlJc w:val="left"/>
      <w:pPr>
        <w:ind w:left="6532" w:hanging="361"/>
      </w:pPr>
      <w:rPr>
        <w:rFonts w:hint="default"/>
      </w:rPr>
    </w:lvl>
  </w:abstractNum>
  <w:abstractNum w:abstractNumId="3" w15:restartNumberingAfterBreak="0">
    <w:nsid w:val="41E9590F"/>
    <w:multiLevelType w:val="hybridMultilevel"/>
    <w:tmpl w:val="DD2A4E86"/>
    <w:lvl w:ilvl="0" w:tplc="03DAFFB0">
      <w:numFmt w:val="bullet"/>
      <w:lvlText w:val=""/>
      <w:lvlJc w:val="left"/>
      <w:pPr>
        <w:ind w:left="828" w:hanging="361"/>
      </w:pPr>
      <w:rPr>
        <w:rFonts w:ascii="Wingdings" w:eastAsia="Wingdings" w:hAnsi="Wingdings" w:cs="Wingdings" w:hint="default"/>
        <w:w w:val="100"/>
        <w:sz w:val="22"/>
        <w:szCs w:val="22"/>
      </w:rPr>
    </w:lvl>
    <w:lvl w:ilvl="1" w:tplc="B3C643F6">
      <w:numFmt w:val="bullet"/>
      <w:lvlText w:val="•"/>
      <w:lvlJc w:val="left"/>
      <w:pPr>
        <w:ind w:left="1534" w:hanging="361"/>
      </w:pPr>
      <w:rPr>
        <w:rFonts w:hint="default"/>
      </w:rPr>
    </w:lvl>
    <w:lvl w:ilvl="2" w:tplc="926A8A88">
      <w:numFmt w:val="bullet"/>
      <w:lvlText w:val="•"/>
      <w:lvlJc w:val="left"/>
      <w:pPr>
        <w:ind w:left="2248" w:hanging="361"/>
      </w:pPr>
      <w:rPr>
        <w:rFonts w:hint="default"/>
      </w:rPr>
    </w:lvl>
    <w:lvl w:ilvl="3" w:tplc="23D6146C">
      <w:numFmt w:val="bullet"/>
      <w:lvlText w:val="•"/>
      <w:lvlJc w:val="left"/>
      <w:pPr>
        <w:ind w:left="2962" w:hanging="361"/>
      </w:pPr>
      <w:rPr>
        <w:rFonts w:hint="default"/>
      </w:rPr>
    </w:lvl>
    <w:lvl w:ilvl="4" w:tplc="B9266E12">
      <w:numFmt w:val="bullet"/>
      <w:lvlText w:val="•"/>
      <w:lvlJc w:val="left"/>
      <w:pPr>
        <w:ind w:left="3676" w:hanging="361"/>
      </w:pPr>
      <w:rPr>
        <w:rFonts w:hint="default"/>
      </w:rPr>
    </w:lvl>
    <w:lvl w:ilvl="5" w:tplc="2B2A358A">
      <w:numFmt w:val="bullet"/>
      <w:lvlText w:val="•"/>
      <w:lvlJc w:val="left"/>
      <w:pPr>
        <w:ind w:left="4390" w:hanging="361"/>
      </w:pPr>
      <w:rPr>
        <w:rFonts w:hint="default"/>
      </w:rPr>
    </w:lvl>
    <w:lvl w:ilvl="6" w:tplc="42F288D0">
      <w:numFmt w:val="bullet"/>
      <w:lvlText w:val="•"/>
      <w:lvlJc w:val="left"/>
      <w:pPr>
        <w:ind w:left="5104" w:hanging="361"/>
      </w:pPr>
      <w:rPr>
        <w:rFonts w:hint="default"/>
      </w:rPr>
    </w:lvl>
    <w:lvl w:ilvl="7" w:tplc="2E249E20">
      <w:numFmt w:val="bullet"/>
      <w:lvlText w:val="•"/>
      <w:lvlJc w:val="left"/>
      <w:pPr>
        <w:ind w:left="5818" w:hanging="361"/>
      </w:pPr>
      <w:rPr>
        <w:rFonts w:hint="default"/>
      </w:rPr>
    </w:lvl>
    <w:lvl w:ilvl="8" w:tplc="9FD0732A">
      <w:numFmt w:val="bullet"/>
      <w:lvlText w:val="•"/>
      <w:lvlJc w:val="left"/>
      <w:pPr>
        <w:ind w:left="6532" w:hanging="361"/>
      </w:pPr>
      <w:rPr>
        <w:rFonts w:hint="default"/>
      </w:rPr>
    </w:lvl>
  </w:abstractNum>
  <w:abstractNum w:abstractNumId="4" w15:restartNumberingAfterBreak="0">
    <w:nsid w:val="49947BAF"/>
    <w:multiLevelType w:val="hybridMultilevel"/>
    <w:tmpl w:val="8B4C6F6C"/>
    <w:lvl w:ilvl="0" w:tplc="0FC43458">
      <w:numFmt w:val="bullet"/>
      <w:lvlText w:val=""/>
      <w:lvlJc w:val="left"/>
      <w:pPr>
        <w:ind w:left="828" w:hanging="361"/>
      </w:pPr>
      <w:rPr>
        <w:rFonts w:ascii="Wingdings" w:eastAsia="Wingdings" w:hAnsi="Wingdings" w:cs="Wingdings" w:hint="default"/>
        <w:w w:val="100"/>
        <w:sz w:val="22"/>
        <w:szCs w:val="22"/>
      </w:rPr>
    </w:lvl>
    <w:lvl w:ilvl="1" w:tplc="677ED0C4">
      <w:numFmt w:val="bullet"/>
      <w:lvlText w:val="•"/>
      <w:lvlJc w:val="left"/>
      <w:pPr>
        <w:ind w:left="1534" w:hanging="361"/>
      </w:pPr>
      <w:rPr>
        <w:rFonts w:hint="default"/>
      </w:rPr>
    </w:lvl>
    <w:lvl w:ilvl="2" w:tplc="695ECA1C">
      <w:numFmt w:val="bullet"/>
      <w:lvlText w:val="•"/>
      <w:lvlJc w:val="left"/>
      <w:pPr>
        <w:ind w:left="2248" w:hanging="361"/>
      </w:pPr>
      <w:rPr>
        <w:rFonts w:hint="default"/>
      </w:rPr>
    </w:lvl>
    <w:lvl w:ilvl="3" w:tplc="466021DC">
      <w:numFmt w:val="bullet"/>
      <w:lvlText w:val="•"/>
      <w:lvlJc w:val="left"/>
      <w:pPr>
        <w:ind w:left="2962" w:hanging="361"/>
      </w:pPr>
      <w:rPr>
        <w:rFonts w:hint="default"/>
      </w:rPr>
    </w:lvl>
    <w:lvl w:ilvl="4" w:tplc="3A2C22FE">
      <w:numFmt w:val="bullet"/>
      <w:lvlText w:val="•"/>
      <w:lvlJc w:val="left"/>
      <w:pPr>
        <w:ind w:left="3676" w:hanging="361"/>
      </w:pPr>
      <w:rPr>
        <w:rFonts w:hint="default"/>
      </w:rPr>
    </w:lvl>
    <w:lvl w:ilvl="5" w:tplc="DC0A090C">
      <w:numFmt w:val="bullet"/>
      <w:lvlText w:val="•"/>
      <w:lvlJc w:val="left"/>
      <w:pPr>
        <w:ind w:left="4390" w:hanging="361"/>
      </w:pPr>
      <w:rPr>
        <w:rFonts w:hint="default"/>
      </w:rPr>
    </w:lvl>
    <w:lvl w:ilvl="6" w:tplc="93382F3C">
      <w:numFmt w:val="bullet"/>
      <w:lvlText w:val="•"/>
      <w:lvlJc w:val="left"/>
      <w:pPr>
        <w:ind w:left="5104" w:hanging="361"/>
      </w:pPr>
      <w:rPr>
        <w:rFonts w:hint="default"/>
      </w:rPr>
    </w:lvl>
    <w:lvl w:ilvl="7" w:tplc="6238994C">
      <w:numFmt w:val="bullet"/>
      <w:lvlText w:val="•"/>
      <w:lvlJc w:val="left"/>
      <w:pPr>
        <w:ind w:left="5818" w:hanging="361"/>
      </w:pPr>
      <w:rPr>
        <w:rFonts w:hint="default"/>
      </w:rPr>
    </w:lvl>
    <w:lvl w:ilvl="8" w:tplc="7E60B13A">
      <w:numFmt w:val="bullet"/>
      <w:lvlText w:val="•"/>
      <w:lvlJc w:val="left"/>
      <w:pPr>
        <w:ind w:left="6532" w:hanging="361"/>
      </w:pPr>
      <w:rPr>
        <w:rFonts w:hint="default"/>
      </w:rPr>
    </w:lvl>
  </w:abstractNum>
  <w:abstractNum w:abstractNumId="5" w15:restartNumberingAfterBreak="0">
    <w:nsid w:val="58630E3C"/>
    <w:multiLevelType w:val="hybridMultilevel"/>
    <w:tmpl w:val="9C8E8CAC"/>
    <w:lvl w:ilvl="0" w:tplc="4DCAAD4C">
      <w:numFmt w:val="bullet"/>
      <w:lvlText w:val=""/>
      <w:lvlJc w:val="left"/>
      <w:pPr>
        <w:ind w:left="828" w:hanging="361"/>
      </w:pPr>
      <w:rPr>
        <w:rFonts w:ascii="Wingdings" w:eastAsia="Wingdings" w:hAnsi="Wingdings" w:cs="Wingdings" w:hint="default"/>
        <w:w w:val="100"/>
        <w:sz w:val="22"/>
        <w:szCs w:val="22"/>
      </w:rPr>
    </w:lvl>
    <w:lvl w:ilvl="1" w:tplc="CF00B3CE">
      <w:numFmt w:val="bullet"/>
      <w:lvlText w:val="•"/>
      <w:lvlJc w:val="left"/>
      <w:pPr>
        <w:ind w:left="1534" w:hanging="361"/>
      </w:pPr>
      <w:rPr>
        <w:rFonts w:hint="default"/>
      </w:rPr>
    </w:lvl>
    <w:lvl w:ilvl="2" w:tplc="55727776">
      <w:numFmt w:val="bullet"/>
      <w:lvlText w:val="•"/>
      <w:lvlJc w:val="left"/>
      <w:pPr>
        <w:ind w:left="2248" w:hanging="361"/>
      </w:pPr>
      <w:rPr>
        <w:rFonts w:hint="default"/>
      </w:rPr>
    </w:lvl>
    <w:lvl w:ilvl="3" w:tplc="4FF24E6C">
      <w:numFmt w:val="bullet"/>
      <w:lvlText w:val="•"/>
      <w:lvlJc w:val="left"/>
      <w:pPr>
        <w:ind w:left="2962" w:hanging="361"/>
      </w:pPr>
      <w:rPr>
        <w:rFonts w:hint="default"/>
      </w:rPr>
    </w:lvl>
    <w:lvl w:ilvl="4" w:tplc="09E621CE">
      <w:numFmt w:val="bullet"/>
      <w:lvlText w:val="•"/>
      <w:lvlJc w:val="left"/>
      <w:pPr>
        <w:ind w:left="3676" w:hanging="361"/>
      </w:pPr>
      <w:rPr>
        <w:rFonts w:hint="default"/>
      </w:rPr>
    </w:lvl>
    <w:lvl w:ilvl="5" w:tplc="20C47090">
      <w:numFmt w:val="bullet"/>
      <w:lvlText w:val="•"/>
      <w:lvlJc w:val="left"/>
      <w:pPr>
        <w:ind w:left="4390" w:hanging="361"/>
      </w:pPr>
      <w:rPr>
        <w:rFonts w:hint="default"/>
      </w:rPr>
    </w:lvl>
    <w:lvl w:ilvl="6" w:tplc="E14236F4">
      <w:numFmt w:val="bullet"/>
      <w:lvlText w:val="•"/>
      <w:lvlJc w:val="left"/>
      <w:pPr>
        <w:ind w:left="5104" w:hanging="361"/>
      </w:pPr>
      <w:rPr>
        <w:rFonts w:hint="default"/>
      </w:rPr>
    </w:lvl>
    <w:lvl w:ilvl="7" w:tplc="C114C524">
      <w:numFmt w:val="bullet"/>
      <w:lvlText w:val="•"/>
      <w:lvlJc w:val="left"/>
      <w:pPr>
        <w:ind w:left="5818" w:hanging="361"/>
      </w:pPr>
      <w:rPr>
        <w:rFonts w:hint="default"/>
      </w:rPr>
    </w:lvl>
    <w:lvl w:ilvl="8" w:tplc="784C9F48">
      <w:numFmt w:val="bullet"/>
      <w:lvlText w:val="•"/>
      <w:lvlJc w:val="left"/>
      <w:pPr>
        <w:ind w:left="6532" w:hanging="361"/>
      </w:pPr>
      <w:rPr>
        <w:rFonts w:hint="default"/>
      </w:rPr>
    </w:lvl>
  </w:abstractNum>
  <w:abstractNum w:abstractNumId="6" w15:restartNumberingAfterBreak="0">
    <w:nsid w:val="6CCE6355"/>
    <w:multiLevelType w:val="hybridMultilevel"/>
    <w:tmpl w:val="08760EF6"/>
    <w:lvl w:ilvl="0" w:tplc="70365704">
      <w:numFmt w:val="bullet"/>
      <w:lvlText w:val=""/>
      <w:lvlJc w:val="left"/>
      <w:pPr>
        <w:ind w:left="828" w:hanging="361"/>
      </w:pPr>
      <w:rPr>
        <w:rFonts w:ascii="Wingdings" w:eastAsia="Wingdings" w:hAnsi="Wingdings" w:cs="Wingdings" w:hint="default"/>
        <w:w w:val="100"/>
        <w:sz w:val="22"/>
        <w:szCs w:val="22"/>
      </w:rPr>
    </w:lvl>
    <w:lvl w:ilvl="1" w:tplc="8E560064">
      <w:numFmt w:val="bullet"/>
      <w:lvlText w:val="•"/>
      <w:lvlJc w:val="left"/>
      <w:pPr>
        <w:ind w:left="1534" w:hanging="361"/>
      </w:pPr>
      <w:rPr>
        <w:rFonts w:hint="default"/>
      </w:rPr>
    </w:lvl>
    <w:lvl w:ilvl="2" w:tplc="44282AE2">
      <w:numFmt w:val="bullet"/>
      <w:lvlText w:val="•"/>
      <w:lvlJc w:val="left"/>
      <w:pPr>
        <w:ind w:left="2248" w:hanging="361"/>
      </w:pPr>
      <w:rPr>
        <w:rFonts w:hint="default"/>
      </w:rPr>
    </w:lvl>
    <w:lvl w:ilvl="3" w:tplc="A9C0BEC4">
      <w:numFmt w:val="bullet"/>
      <w:lvlText w:val="•"/>
      <w:lvlJc w:val="left"/>
      <w:pPr>
        <w:ind w:left="2962" w:hanging="361"/>
      </w:pPr>
      <w:rPr>
        <w:rFonts w:hint="default"/>
      </w:rPr>
    </w:lvl>
    <w:lvl w:ilvl="4" w:tplc="1E32EEEE">
      <w:numFmt w:val="bullet"/>
      <w:lvlText w:val="•"/>
      <w:lvlJc w:val="left"/>
      <w:pPr>
        <w:ind w:left="3676" w:hanging="361"/>
      </w:pPr>
      <w:rPr>
        <w:rFonts w:hint="default"/>
      </w:rPr>
    </w:lvl>
    <w:lvl w:ilvl="5" w:tplc="AD74DE52">
      <w:numFmt w:val="bullet"/>
      <w:lvlText w:val="•"/>
      <w:lvlJc w:val="left"/>
      <w:pPr>
        <w:ind w:left="4390" w:hanging="361"/>
      </w:pPr>
      <w:rPr>
        <w:rFonts w:hint="default"/>
      </w:rPr>
    </w:lvl>
    <w:lvl w:ilvl="6" w:tplc="7D4C6670">
      <w:numFmt w:val="bullet"/>
      <w:lvlText w:val="•"/>
      <w:lvlJc w:val="left"/>
      <w:pPr>
        <w:ind w:left="5104" w:hanging="361"/>
      </w:pPr>
      <w:rPr>
        <w:rFonts w:hint="default"/>
      </w:rPr>
    </w:lvl>
    <w:lvl w:ilvl="7" w:tplc="37B46930">
      <w:numFmt w:val="bullet"/>
      <w:lvlText w:val="•"/>
      <w:lvlJc w:val="left"/>
      <w:pPr>
        <w:ind w:left="5818" w:hanging="361"/>
      </w:pPr>
      <w:rPr>
        <w:rFonts w:hint="default"/>
      </w:rPr>
    </w:lvl>
    <w:lvl w:ilvl="8" w:tplc="ADECB980">
      <w:numFmt w:val="bullet"/>
      <w:lvlText w:val="•"/>
      <w:lvlJc w:val="left"/>
      <w:pPr>
        <w:ind w:left="6532" w:hanging="361"/>
      </w:pPr>
      <w:rPr>
        <w:rFonts w:hint="default"/>
      </w:rPr>
    </w:lvl>
  </w:abstractNum>
  <w:num w:numId="1">
    <w:abstractNumId w:val="1"/>
  </w:num>
  <w:num w:numId="2">
    <w:abstractNumId w:val="5"/>
  </w:num>
  <w:num w:numId="3">
    <w:abstractNumId w:val="0"/>
  </w:num>
  <w:num w:numId="4">
    <w:abstractNumId w:val="4"/>
  </w:num>
  <w:num w:numId="5">
    <w:abstractNumId w:val="3"/>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55E"/>
    <w:rsid w:val="001419B7"/>
    <w:rsid w:val="001932A8"/>
    <w:rsid w:val="00280B59"/>
    <w:rsid w:val="00477378"/>
    <w:rsid w:val="004E1912"/>
    <w:rsid w:val="006D52AA"/>
    <w:rsid w:val="006E055E"/>
    <w:rsid w:val="007A66E5"/>
    <w:rsid w:val="007E0385"/>
    <w:rsid w:val="007E4CB8"/>
    <w:rsid w:val="00991CDF"/>
    <w:rsid w:val="00AE2A41"/>
    <w:rsid w:val="00E319FD"/>
    <w:rsid w:val="00F463E0"/>
    <w:rsid w:val="00F81572"/>
    <w:rsid w:val="00FF333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BEDFD"/>
  <w15:chartTrackingRefBased/>
  <w15:docId w15:val="{CEF38C97-6ED2-4A68-B35A-EF71117E1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6E055E"/>
    <w:pPr>
      <w:widowControl w:val="0"/>
      <w:autoSpaceDE w:val="0"/>
      <w:autoSpaceDN w:val="0"/>
      <w:spacing w:after="0" w:line="240" w:lineRule="auto"/>
    </w:pPr>
    <w:rPr>
      <w:rFonts w:ascii="Garamond" w:eastAsia="Garamond" w:hAnsi="Garamond" w:cs="Garamond"/>
    </w:rPr>
  </w:style>
  <w:style w:type="paragraph" w:styleId="Overskrift1">
    <w:name w:val="heading 1"/>
    <w:basedOn w:val="Normal"/>
    <w:next w:val="Normal"/>
    <w:link w:val="Overskrift1Tegn"/>
    <w:uiPriority w:val="9"/>
    <w:qFormat/>
    <w:rsid w:val="006E055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6E055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Overskrift3">
    <w:name w:val="heading 3"/>
    <w:basedOn w:val="Normal"/>
    <w:next w:val="Normal"/>
    <w:link w:val="Overskrift3Tegn"/>
    <w:uiPriority w:val="9"/>
    <w:unhideWhenUsed/>
    <w:qFormat/>
    <w:rsid w:val="006E055E"/>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uiPriority w:val="2"/>
    <w:semiHidden/>
    <w:unhideWhenUsed/>
    <w:qFormat/>
    <w:rsid w:val="006E055E"/>
    <w:pPr>
      <w:widowControl w:val="0"/>
      <w:autoSpaceDE w:val="0"/>
      <w:autoSpaceDN w:val="0"/>
      <w:spacing w:after="0" w:line="240" w:lineRule="auto"/>
    </w:pPr>
    <w:tblPr>
      <w:tblInd w:w="0" w:type="dxa"/>
      <w:tblCellMar>
        <w:top w:w="0" w:type="dxa"/>
        <w:left w:w="0" w:type="dxa"/>
        <w:bottom w:w="0" w:type="dxa"/>
        <w:right w:w="0" w:type="dxa"/>
      </w:tblCellMar>
    </w:tblPr>
  </w:style>
  <w:style w:type="paragraph" w:styleId="Brdtekst">
    <w:name w:val="Body Text"/>
    <w:basedOn w:val="Normal"/>
    <w:link w:val="BrdtekstTegn"/>
    <w:uiPriority w:val="1"/>
    <w:qFormat/>
    <w:rsid w:val="006E055E"/>
  </w:style>
  <w:style w:type="character" w:customStyle="1" w:styleId="BrdtekstTegn">
    <w:name w:val="Brødtekst Tegn"/>
    <w:basedOn w:val="Standardskrifttypeiafsnit"/>
    <w:link w:val="Brdtekst"/>
    <w:uiPriority w:val="1"/>
    <w:rsid w:val="006E055E"/>
    <w:rPr>
      <w:rFonts w:ascii="Garamond" w:eastAsia="Garamond" w:hAnsi="Garamond" w:cs="Garamond"/>
    </w:rPr>
  </w:style>
  <w:style w:type="paragraph" w:customStyle="1" w:styleId="TableParagraph">
    <w:name w:val="Table Paragraph"/>
    <w:basedOn w:val="Normal"/>
    <w:uiPriority w:val="1"/>
    <w:qFormat/>
    <w:rsid w:val="006E055E"/>
    <w:pPr>
      <w:ind w:left="107"/>
    </w:pPr>
  </w:style>
  <w:style w:type="character" w:customStyle="1" w:styleId="Overskrift2Tegn">
    <w:name w:val="Overskrift 2 Tegn"/>
    <w:basedOn w:val="Standardskrifttypeiafsnit"/>
    <w:link w:val="Overskrift2"/>
    <w:uiPriority w:val="9"/>
    <w:rsid w:val="006E055E"/>
    <w:rPr>
      <w:rFonts w:asciiTheme="majorHAnsi" w:eastAsiaTheme="majorEastAsia" w:hAnsiTheme="majorHAnsi" w:cstheme="majorBidi"/>
      <w:color w:val="2E74B5" w:themeColor="accent1" w:themeShade="BF"/>
      <w:sz w:val="26"/>
      <w:szCs w:val="26"/>
    </w:rPr>
  </w:style>
  <w:style w:type="character" w:customStyle="1" w:styleId="Overskrift3Tegn">
    <w:name w:val="Overskrift 3 Tegn"/>
    <w:basedOn w:val="Standardskrifttypeiafsnit"/>
    <w:link w:val="Overskrift3"/>
    <w:uiPriority w:val="9"/>
    <w:rsid w:val="006E055E"/>
    <w:rPr>
      <w:rFonts w:asciiTheme="majorHAnsi" w:eastAsiaTheme="majorEastAsia" w:hAnsiTheme="majorHAnsi" w:cstheme="majorBidi"/>
      <w:color w:val="1F4D78" w:themeColor="accent1" w:themeShade="7F"/>
      <w:sz w:val="24"/>
      <w:szCs w:val="24"/>
    </w:rPr>
  </w:style>
  <w:style w:type="character" w:styleId="Hyperlink">
    <w:name w:val="Hyperlink"/>
    <w:basedOn w:val="Standardskrifttypeiafsnit"/>
    <w:uiPriority w:val="99"/>
    <w:unhideWhenUsed/>
    <w:rsid w:val="006E055E"/>
    <w:rPr>
      <w:color w:val="0563C1" w:themeColor="hyperlink"/>
      <w:u w:val="single"/>
    </w:rPr>
  </w:style>
  <w:style w:type="character" w:customStyle="1" w:styleId="Overskrift1Tegn">
    <w:name w:val="Overskrift 1 Tegn"/>
    <w:basedOn w:val="Standardskrifttypeiafsnit"/>
    <w:link w:val="Overskrift1"/>
    <w:uiPriority w:val="9"/>
    <w:rsid w:val="006E055E"/>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mu.dk/avu/dansk/lytte-og-tale/mundtlig-fremlaeggelse" TargetMode="External"/><Relationship Id="rId3" Type="http://schemas.openxmlformats.org/officeDocument/2006/relationships/settings" Target="settings.xml"/><Relationship Id="rId7" Type="http://schemas.openxmlformats.org/officeDocument/2006/relationships/hyperlink" Target="https://www.emu.dk/fgu/jordbrug-skovbrug-og-fiskeri/inspiration-til-undervisningen/skovbrug-og-braendehugs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mu.dk/fgu/kommunikation-og-medier/inspiration-til-undervisningen/flere-unge-skal-stemme-til" TargetMode="External"/><Relationship Id="rId11" Type="http://schemas.openxmlformats.org/officeDocument/2006/relationships/fontTable" Target="fontTable.xml"/><Relationship Id="rId5" Type="http://schemas.openxmlformats.org/officeDocument/2006/relationships/hyperlink" Target="https://www.emu.dk/fgu/turisme-kultur-og-fritid/inspiration-til-undervisningen/somaend-og-sejlende-munke" TargetMode="External"/><Relationship Id="rId10" Type="http://schemas.openxmlformats.org/officeDocument/2006/relationships/hyperlink" Target="https://www.emu.dk/avu/dansk/laese-og-skrive/skriveproces-med-interview" TargetMode="External"/><Relationship Id="rId4" Type="http://schemas.openxmlformats.org/officeDocument/2006/relationships/webSettings" Target="webSettings.xml"/><Relationship Id="rId9" Type="http://schemas.openxmlformats.org/officeDocument/2006/relationships/hyperlink" Target="https://www.emu.dk/avu/dansk/laese-og-skrive/sproget-i-brug-virksomheders-kommunikation"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485</Words>
  <Characters>2993</Characters>
  <Application>Microsoft Office Word</Application>
  <DocSecurity>0</DocSecurity>
  <Lines>80</Lines>
  <Paragraphs>69</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3409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Jens Christensen</dc:creator>
  <cp:keywords/>
  <dc:description/>
  <cp:lastModifiedBy>Jens Christensen</cp:lastModifiedBy>
  <cp:revision>3</cp:revision>
  <dcterms:created xsi:type="dcterms:W3CDTF">2020-07-13T07:12:00Z</dcterms:created>
  <dcterms:modified xsi:type="dcterms:W3CDTF">2020-07-13T07:39:00Z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