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7A" w:rsidRPr="009E2F4E" w:rsidRDefault="0035728F" w:rsidP="00F844EB">
      <w:pPr>
        <w:ind w:left="-284" w:right="-568"/>
        <w:rPr>
          <w:rFonts w:ascii="Berlin Sans FB" w:hAnsi="Berlin Sans FB"/>
          <w:sz w:val="28"/>
          <w:u w:val="single"/>
        </w:rPr>
      </w:pPr>
      <w:r w:rsidRPr="009E2F4E">
        <w:rPr>
          <w:rFonts w:ascii="Berlin Sans FB" w:hAnsi="Berlin Sans FB"/>
          <w:sz w:val="28"/>
          <w:u w:val="single"/>
        </w:rPr>
        <w:t>”Rigsfællesskabets historie”</w:t>
      </w:r>
    </w:p>
    <w:p w:rsidR="0035728F" w:rsidRDefault="0035728F" w:rsidP="00F844EB">
      <w:pPr>
        <w:ind w:left="-284" w:right="-568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Lærervejledning til opgaver i Gymnasiet og HF.</w:t>
      </w:r>
    </w:p>
    <w:p w:rsidR="0035728F" w:rsidRDefault="0035728F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710F3C">
        <w:rPr>
          <w:rFonts w:ascii="Times New Roman" w:hAnsi="Times New Roman" w:cs="Times New Roman"/>
          <w:i/>
          <w:sz w:val="24"/>
        </w:rPr>
        <w:t xml:space="preserve">”Rigsfællesskabets historie” består af 6 afsnit </w:t>
      </w:r>
      <w:r w:rsidR="0084300F">
        <w:rPr>
          <w:rFonts w:ascii="Times New Roman" w:hAnsi="Times New Roman" w:cs="Times New Roman"/>
          <w:i/>
          <w:sz w:val="24"/>
        </w:rPr>
        <w:t xml:space="preserve">fra 2016 </w:t>
      </w:r>
      <w:r w:rsidRPr="00710F3C">
        <w:rPr>
          <w:rFonts w:ascii="Times New Roman" w:hAnsi="Times New Roman" w:cs="Times New Roman"/>
          <w:i/>
          <w:sz w:val="24"/>
        </w:rPr>
        <w:t xml:space="preserve">om forholdet mellem Danmark, Grønland og Færøerne. </w:t>
      </w:r>
      <w:r w:rsidR="0084300F">
        <w:rPr>
          <w:rFonts w:ascii="Times New Roman" w:hAnsi="Times New Roman" w:cs="Times New Roman"/>
          <w:i/>
          <w:sz w:val="24"/>
        </w:rPr>
        <w:t xml:space="preserve">Her følger en vejledning til </w:t>
      </w:r>
      <w:r w:rsidRPr="00710F3C">
        <w:rPr>
          <w:rFonts w:ascii="Times New Roman" w:hAnsi="Times New Roman" w:cs="Times New Roman"/>
          <w:i/>
          <w:sz w:val="24"/>
        </w:rPr>
        <w:t>prækonstruerede opgaver om udsendelserne</w:t>
      </w:r>
      <w:r w:rsidR="00710F3C" w:rsidRPr="00710F3C">
        <w:rPr>
          <w:rFonts w:ascii="Times New Roman" w:hAnsi="Times New Roman" w:cs="Times New Roman"/>
          <w:i/>
          <w:sz w:val="24"/>
        </w:rPr>
        <w:t xml:space="preserve"> til brug for historiefaget på STX og HF</w:t>
      </w:r>
      <w:r>
        <w:rPr>
          <w:rFonts w:ascii="Times New Roman" w:hAnsi="Times New Roman" w:cs="Times New Roman"/>
          <w:sz w:val="24"/>
        </w:rPr>
        <w:t>.</w:t>
      </w:r>
    </w:p>
    <w:p w:rsidR="008D6415" w:rsidRDefault="00E66D14" w:rsidP="00F844EB">
      <w:p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8D6415">
        <w:rPr>
          <w:rFonts w:ascii="Times New Roman" w:hAnsi="Times New Roman" w:cs="Times New Roman"/>
          <w:sz w:val="24"/>
        </w:rPr>
        <w:t>pgaver og vejledninger er i Word</w:t>
      </w:r>
      <w:r>
        <w:rPr>
          <w:rFonts w:ascii="Times New Roman" w:hAnsi="Times New Roman" w:cs="Times New Roman"/>
          <w:sz w:val="24"/>
        </w:rPr>
        <w:t>. M</w:t>
      </w:r>
      <w:r w:rsidR="00710F3C">
        <w:rPr>
          <w:rFonts w:ascii="Times New Roman" w:hAnsi="Times New Roman" w:cs="Times New Roman"/>
          <w:sz w:val="24"/>
        </w:rPr>
        <w:t>an er fri til at redigere</w:t>
      </w:r>
      <w:r w:rsidR="00B5685E">
        <w:rPr>
          <w:rFonts w:ascii="Times New Roman" w:hAnsi="Times New Roman" w:cs="Times New Roman"/>
          <w:sz w:val="24"/>
        </w:rPr>
        <w:t xml:space="preserve"> og tilpasse opgaverne til</w:t>
      </w:r>
      <w:r w:rsidR="008D6415">
        <w:rPr>
          <w:rFonts w:ascii="Times New Roman" w:hAnsi="Times New Roman" w:cs="Times New Roman"/>
          <w:sz w:val="24"/>
        </w:rPr>
        <w:t xml:space="preserve"> egen undervisning.</w:t>
      </w:r>
    </w:p>
    <w:p w:rsidR="00F46B6E" w:rsidRDefault="00F46B6E" w:rsidP="00F844EB">
      <w:p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Strukturen på opgaverne er baseret på</w:t>
      </w:r>
      <w:r w:rsidR="00F221E0">
        <w:rPr>
          <w:rFonts w:ascii="Times New Roman" w:hAnsi="Times New Roman" w:cs="Times New Roman"/>
          <w:sz w:val="24"/>
        </w:rPr>
        <w:t xml:space="preserve"> en </w:t>
      </w:r>
      <w:r>
        <w:rPr>
          <w:rFonts w:ascii="Times New Roman" w:hAnsi="Times New Roman" w:cs="Times New Roman"/>
          <w:sz w:val="24"/>
        </w:rPr>
        <w:t>deling af seriens afsnit i to blokke. Således kan samme opgavekonstruktion</w:t>
      </w:r>
      <w:r w:rsidR="00D708D1">
        <w:rPr>
          <w:rFonts w:ascii="Times New Roman" w:hAnsi="Times New Roman" w:cs="Times New Roman"/>
          <w:sz w:val="24"/>
        </w:rPr>
        <w:t xml:space="preserve"> gå</w:t>
      </w:r>
      <w:r w:rsidR="00710F3C">
        <w:rPr>
          <w:rFonts w:ascii="Times New Roman" w:hAnsi="Times New Roman" w:cs="Times New Roman"/>
          <w:sz w:val="24"/>
        </w:rPr>
        <w:t xml:space="preserve"> igen 2</w:t>
      </w:r>
      <w:r w:rsidR="00A73492">
        <w:rPr>
          <w:rFonts w:ascii="Times New Roman" w:hAnsi="Times New Roman" w:cs="Times New Roman"/>
          <w:sz w:val="24"/>
        </w:rPr>
        <w:t xml:space="preserve"> eller</w:t>
      </w:r>
      <w:r>
        <w:rPr>
          <w:rFonts w:ascii="Times New Roman" w:hAnsi="Times New Roman" w:cs="Times New Roman"/>
          <w:sz w:val="24"/>
        </w:rPr>
        <w:t xml:space="preserve"> flere</w:t>
      </w:r>
      <w:r w:rsidR="00710F3C">
        <w:rPr>
          <w:rFonts w:ascii="Times New Roman" w:hAnsi="Times New Roman" w:cs="Times New Roman"/>
          <w:sz w:val="24"/>
        </w:rPr>
        <w:t xml:space="preserve"> gange. </w:t>
      </w:r>
      <w:r w:rsidR="00906D47">
        <w:rPr>
          <w:rFonts w:ascii="Times New Roman" w:hAnsi="Times New Roman" w:cs="Times New Roman"/>
          <w:sz w:val="24"/>
        </w:rPr>
        <w:t xml:space="preserve">Hver opgave svarer til et afsnit af ”Rigsfællesskabets historie” og er af varierende </w:t>
      </w:r>
      <w:r>
        <w:rPr>
          <w:rFonts w:ascii="Times New Roman" w:hAnsi="Times New Roman" w:cs="Times New Roman"/>
          <w:sz w:val="24"/>
        </w:rPr>
        <w:t xml:space="preserve">indholdsmæssig og pædagogisk </w:t>
      </w:r>
      <w:r w:rsidR="00906D47">
        <w:rPr>
          <w:rFonts w:ascii="Times New Roman" w:hAnsi="Times New Roman" w:cs="Times New Roman"/>
          <w:sz w:val="24"/>
        </w:rPr>
        <w:t>karakter.</w:t>
      </w:r>
      <w:r w:rsidR="00403CFF" w:rsidRPr="00403CFF">
        <w:rPr>
          <w:rFonts w:ascii="Times New Roman" w:hAnsi="Times New Roman" w:cs="Times New Roman"/>
          <w:sz w:val="24"/>
        </w:rPr>
        <w:t xml:space="preserve"> </w:t>
      </w:r>
      <w:r w:rsidR="000A610D">
        <w:rPr>
          <w:rFonts w:ascii="Times New Roman" w:hAnsi="Times New Roman" w:cs="Times New Roman"/>
          <w:sz w:val="24"/>
        </w:rPr>
        <w:t xml:space="preserve">Opgaverne til hvert afsnit har indbygget progression. </w:t>
      </w:r>
      <w:r w:rsidR="00403CFF" w:rsidRPr="00403CFF">
        <w:rPr>
          <w:rFonts w:ascii="Times New Roman" w:hAnsi="Times New Roman" w:cs="Times New Roman"/>
          <w:sz w:val="24"/>
        </w:rPr>
        <w:t>Ved opgaver</w:t>
      </w:r>
      <w:r>
        <w:rPr>
          <w:rFonts w:ascii="Times New Roman" w:hAnsi="Times New Roman" w:cs="Times New Roman"/>
          <w:sz w:val="24"/>
        </w:rPr>
        <w:t>ne</w:t>
      </w:r>
      <w:r w:rsidR="00403CFF" w:rsidRPr="00403CFF">
        <w:rPr>
          <w:rFonts w:ascii="Times New Roman" w:hAnsi="Times New Roman" w:cs="Times New Roman"/>
          <w:sz w:val="24"/>
        </w:rPr>
        <w:t xml:space="preserve"> er der </w:t>
      </w:r>
      <w:r w:rsidR="000A610D">
        <w:rPr>
          <w:rFonts w:ascii="Times New Roman" w:hAnsi="Times New Roman" w:cs="Times New Roman"/>
          <w:sz w:val="24"/>
        </w:rPr>
        <w:t xml:space="preserve">desuden </w:t>
      </w:r>
      <w:r w:rsidR="00403CFF" w:rsidRPr="00403CFF">
        <w:rPr>
          <w:rFonts w:ascii="Times New Roman" w:hAnsi="Times New Roman" w:cs="Times New Roman"/>
          <w:sz w:val="24"/>
        </w:rPr>
        <w:t xml:space="preserve">angivet tidsangivelser til de relevante dele af </w:t>
      </w:r>
      <w:r>
        <w:rPr>
          <w:rFonts w:ascii="Times New Roman" w:hAnsi="Times New Roman" w:cs="Times New Roman"/>
          <w:sz w:val="24"/>
        </w:rPr>
        <w:t xml:space="preserve">dokumentarseriens </w:t>
      </w:r>
      <w:r w:rsidR="00403CFF" w:rsidRPr="00403CFF">
        <w:rPr>
          <w:rFonts w:ascii="Times New Roman" w:hAnsi="Times New Roman" w:cs="Times New Roman"/>
          <w:sz w:val="24"/>
        </w:rPr>
        <w:t>afsnit.</w:t>
      </w:r>
    </w:p>
    <w:p w:rsidR="00887A03" w:rsidRDefault="00906D47" w:rsidP="00F844EB">
      <w:p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Opgaverne er konstrueret til elevarbejde af en varighed på ca. 45 min</w:t>
      </w:r>
      <w:r w:rsidR="009E7C00">
        <w:rPr>
          <w:rFonts w:ascii="Times New Roman" w:hAnsi="Times New Roman" w:cs="Times New Roman"/>
          <w:sz w:val="24"/>
        </w:rPr>
        <w:t>. S</w:t>
      </w:r>
      <w:r>
        <w:rPr>
          <w:rFonts w:ascii="Times New Roman" w:hAnsi="Times New Roman" w:cs="Times New Roman"/>
          <w:sz w:val="24"/>
        </w:rPr>
        <w:t xml:space="preserve">ammenlagt med en </w:t>
      </w:r>
      <w:r w:rsidR="009E7C00">
        <w:rPr>
          <w:rFonts w:ascii="Times New Roman" w:hAnsi="Times New Roman" w:cs="Times New Roman"/>
          <w:sz w:val="24"/>
        </w:rPr>
        <w:t>lærerstyret introduktion</w:t>
      </w:r>
      <w:r>
        <w:rPr>
          <w:rFonts w:ascii="Times New Roman" w:hAnsi="Times New Roman" w:cs="Times New Roman"/>
          <w:sz w:val="24"/>
        </w:rPr>
        <w:t xml:space="preserve"> til arbejdet </w:t>
      </w:r>
      <w:r w:rsidR="009E7C00">
        <w:rPr>
          <w:rFonts w:ascii="Times New Roman" w:hAnsi="Times New Roman" w:cs="Times New Roman"/>
          <w:sz w:val="24"/>
        </w:rPr>
        <w:t>i plenum</w:t>
      </w:r>
      <w:r w:rsidR="008F2139">
        <w:rPr>
          <w:rFonts w:ascii="Times New Roman" w:hAnsi="Times New Roman" w:cs="Times New Roman"/>
          <w:sz w:val="24"/>
        </w:rPr>
        <w:t xml:space="preserve"> </w:t>
      </w:r>
      <w:r w:rsidR="00190002">
        <w:rPr>
          <w:rFonts w:ascii="Times New Roman" w:hAnsi="Times New Roman" w:cs="Times New Roman"/>
          <w:sz w:val="24"/>
        </w:rPr>
        <w:t>sammen</w:t>
      </w:r>
      <w:r w:rsidR="00627873">
        <w:rPr>
          <w:rFonts w:ascii="Times New Roman" w:hAnsi="Times New Roman" w:cs="Times New Roman"/>
          <w:sz w:val="24"/>
        </w:rPr>
        <w:t xml:space="preserve"> med</w:t>
      </w:r>
      <w:r w:rsidR="00190002">
        <w:rPr>
          <w:rFonts w:ascii="Times New Roman" w:hAnsi="Times New Roman" w:cs="Times New Roman"/>
          <w:sz w:val="24"/>
        </w:rPr>
        <w:t xml:space="preserve"> en</w:t>
      </w:r>
      <w:r w:rsidR="00627873">
        <w:rPr>
          <w:rFonts w:ascii="Times New Roman" w:hAnsi="Times New Roman" w:cs="Times New Roman"/>
          <w:sz w:val="24"/>
        </w:rPr>
        <w:t xml:space="preserve"> </w:t>
      </w:r>
      <w:r w:rsidR="008F2139">
        <w:rPr>
          <w:rFonts w:ascii="Times New Roman" w:hAnsi="Times New Roman" w:cs="Times New Roman"/>
          <w:sz w:val="24"/>
        </w:rPr>
        <w:t xml:space="preserve">pause og </w:t>
      </w:r>
      <w:r w:rsidR="00190002">
        <w:rPr>
          <w:rFonts w:ascii="Times New Roman" w:hAnsi="Times New Roman" w:cs="Times New Roman"/>
          <w:sz w:val="24"/>
        </w:rPr>
        <w:t xml:space="preserve">en </w:t>
      </w:r>
      <w:r w:rsidR="008F2139">
        <w:rPr>
          <w:rFonts w:ascii="Times New Roman" w:hAnsi="Times New Roman" w:cs="Times New Roman"/>
          <w:sz w:val="24"/>
        </w:rPr>
        <w:t>afsluttende</w:t>
      </w:r>
      <w:r>
        <w:rPr>
          <w:rFonts w:ascii="Times New Roman" w:hAnsi="Times New Roman" w:cs="Times New Roman"/>
          <w:sz w:val="24"/>
        </w:rPr>
        <w:t xml:space="preserve"> opsamling</w:t>
      </w:r>
      <w:r w:rsidR="008F213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kan en opgave gennemføres på et modul (9</w:t>
      </w:r>
      <w:r w:rsidR="00F76B81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minutter). </w:t>
      </w:r>
    </w:p>
    <w:p w:rsidR="00241CE3" w:rsidRDefault="002D4827" w:rsidP="00241CE3">
      <w:p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Inddelingen medfører</w:t>
      </w:r>
      <w:r w:rsidR="00E46260">
        <w:rPr>
          <w:rFonts w:ascii="Times New Roman" w:hAnsi="Times New Roman" w:cs="Times New Roman"/>
          <w:sz w:val="24"/>
        </w:rPr>
        <w:t>,</w:t>
      </w:r>
      <w:r w:rsidR="00887A03">
        <w:rPr>
          <w:rFonts w:ascii="Times New Roman" w:hAnsi="Times New Roman" w:cs="Times New Roman"/>
          <w:sz w:val="24"/>
        </w:rPr>
        <w:t xml:space="preserve"> at man</w:t>
      </w:r>
      <w:r w:rsidR="00887A03" w:rsidRPr="00887A03">
        <w:rPr>
          <w:rFonts w:ascii="Times New Roman" w:hAnsi="Times New Roman" w:cs="Times New Roman"/>
          <w:sz w:val="24"/>
        </w:rPr>
        <w:t xml:space="preserve"> som lærer </w:t>
      </w:r>
      <w:r w:rsidR="00887A03">
        <w:rPr>
          <w:rFonts w:ascii="Times New Roman" w:hAnsi="Times New Roman" w:cs="Times New Roman"/>
          <w:sz w:val="24"/>
        </w:rPr>
        <w:t xml:space="preserve">kan </w:t>
      </w:r>
      <w:r w:rsidR="00887A03" w:rsidRPr="00887A03">
        <w:rPr>
          <w:rFonts w:ascii="Times New Roman" w:hAnsi="Times New Roman" w:cs="Times New Roman"/>
          <w:sz w:val="24"/>
        </w:rPr>
        <w:t xml:space="preserve">vælge at </w:t>
      </w:r>
      <w:r w:rsidR="00233F27">
        <w:rPr>
          <w:rFonts w:ascii="Times New Roman" w:hAnsi="Times New Roman" w:cs="Times New Roman"/>
          <w:sz w:val="24"/>
        </w:rPr>
        <w:t xml:space="preserve">lade eleverne </w:t>
      </w:r>
      <w:r w:rsidR="00887A03" w:rsidRPr="00887A03">
        <w:rPr>
          <w:rFonts w:ascii="Times New Roman" w:hAnsi="Times New Roman" w:cs="Times New Roman"/>
          <w:sz w:val="24"/>
        </w:rPr>
        <w:t xml:space="preserve">arbejde med alle 6 afsnit, med en blok bestående af afsnit 1-3 eller 4-6, eller </w:t>
      </w:r>
      <w:r w:rsidR="00887A03">
        <w:rPr>
          <w:rFonts w:ascii="Times New Roman" w:hAnsi="Times New Roman" w:cs="Times New Roman"/>
          <w:sz w:val="24"/>
        </w:rPr>
        <w:t xml:space="preserve">at </w:t>
      </w:r>
      <w:r w:rsidR="00887A03" w:rsidRPr="00887A03">
        <w:rPr>
          <w:rFonts w:ascii="Times New Roman" w:hAnsi="Times New Roman" w:cs="Times New Roman"/>
          <w:sz w:val="24"/>
        </w:rPr>
        <w:t>man kan vælge kun at a</w:t>
      </w:r>
      <w:r w:rsidR="00887A03">
        <w:rPr>
          <w:rFonts w:ascii="Times New Roman" w:hAnsi="Times New Roman" w:cs="Times New Roman"/>
          <w:sz w:val="24"/>
        </w:rPr>
        <w:t>rbejde med enkelte afsnit eller</w:t>
      </w:r>
      <w:r w:rsidR="00887A03" w:rsidRPr="00887A03">
        <w:rPr>
          <w:rFonts w:ascii="Times New Roman" w:hAnsi="Times New Roman" w:cs="Times New Roman"/>
          <w:sz w:val="24"/>
        </w:rPr>
        <w:t xml:space="preserve"> med enkelte dele fra enkelte afsnit. </w:t>
      </w:r>
      <w:r w:rsidR="00403CFF">
        <w:rPr>
          <w:rFonts w:ascii="Times New Roman" w:hAnsi="Times New Roman" w:cs="Times New Roman"/>
          <w:sz w:val="24"/>
        </w:rPr>
        <w:t xml:space="preserve">Opgaverne kan løses i grupper eller enkeltvis. </w:t>
      </w:r>
    </w:p>
    <w:p w:rsidR="00241CE3" w:rsidRDefault="00241CE3" w:rsidP="00241CE3">
      <w:pPr>
        <w:ind w:left="-284" w:right="-56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314F1" w:rsidRPr="003314F1" w:rsidRDefault="003314F1" w:rsidP="00F844EB">
      <w:pPr>
        <w:ind w:left="-284" w:right="-568"/>
        <w:rPr>
          <w:rFonts w:ascii="Times New Roman" w:hAnsi="Times New Roman" w:cs="Times New Roman"/>
          <w:sz w:val="24"/>
          <w:u w:val="single"/>
        </w:rPr>
      </w:pPr>
      <w:r w:rsidRPr="003314F1">
        <w:rPr>
          <w:rFonts w:ascii="Times New Roman" w:hAnsi="Times New Roman" w:cs="Times New Roman"/>
          <w:sz w:val="24"/>
          <w:u w:val="single"/>
        </w:rPr>
        <w:t>Formål med arbejdet:</w:t>
      </w:r>
      <w:r w:rsidR="00710F3C" w:rsidRPr="003314F1">
        <w:rPr>
          <w:rFonts w:ascii="Times New Roman" w:hAnsi="Times New Roman" w:cs="Times New Roman"/>
          <w:sz w:val="24"/>
          <w:u w:val="single"/>
        </w:rPr>
        <w:t xml:space="preserve">  </w:t>
      </w:r>
    </w:p>
    <w:p w:rsidR="00182FB4" w:rsidRPr="00182FB4" w:rsidRDefault="00182FB4" w:rsidP="00F844EB">
      <w:pPr>
        <w:pStyle w:val="Listeafsnit"/>
        <w:numPr>
          <w:ilvl w:val="0"/>
          <w:numId w:val="1"/>
        </w:numPr>
        <w:ind w:left="-284"/>
        <w:rPr>
          <w:rFonts w:ascii="Times New Roman" w:hAnsi="Times New Roman" w:cs="Times New Roman"/>
          <w:sz w:val="24"/>
        </w:rPr>
      </w:pPr>
      <w:r w:rsidRPr="00182FB4">
        <w:rPr>
          <w:rFonts w:ascii="Times New Roman" w:hAnsi="Times New Roman" w:cs="Times New Roman"/>
          <w:sz w:val="24"/>
        </w:rPr>
        <w:t>Opfyldelse af kernestofkrav.</w:t>
      </w:r>
    </w:p>
    <w:p w:rsidR="009D4153" w:rsidRDefault="003314F1" w:rsidP="00F844EB">
      <w:pPr>
        <w:pStyle w:val="Listeafsnit"/>
        <w:numPr>
          <w:ilvl w:val="0"/>
          <w:numId w:val="1"/>
        </w:num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Opbygning </w:t>
      </w:r>
      <w:r w:rsidR="009D4153">
        <w:rPr>
          <w:rFonts w:ascii="Times New Roman" w:hAnsi="Times New Roman" w:cs="Times New Roman"/>
          <w:sz w:val="24"/>
        </w:rPr>
        <w:t xml:space="preserve">af </w:t>
      </w:r>
      <w:r w:rsidR="00675067">
        <w:rPr>
          <w:rFonts w:ascii="Times New Roman" w:hAnsi="Times New Roman" w:cs="Times New Roman"/>
          <w:sz w:val="24"/>
        </w:rPr>
        <w:t xml:space="preserve">referenceramme og </w:t>
      </w:r>
      <w:r w:rsidRPr="003314F1">
        <w:rPr>
          <w:rFonts w:ascii="Times New Roman" w:hAnsi="Times New Roman" w:cs="Times New Roman"/>
          <w:sz w:val="24"/>
        </w:rPr>
        <w:t>viden</w:t>
      </w:r>
      <w:r w:rsidR="009D4153">
        <w:rPr>
          <w:rFonts w:ascii="Times New Roman" w:hAnsi="Times New Roman" w:cs="Times New Roman"/>
          <w:sz w:val="24"/>
        </w:rPr>
        <w:t xml:space="preserve"> af historisk faglig karakter.</w:t>
      </w:r>
    </w:p>
    <w:p w:rsidR="004D2B13" w:rsidRDefault="004D2B13" w:rsidP="00F844EB">
      <w:pPr>
        <w:pStyle w:val="Listeafsnit"/>
        <w:numPr>
          <w:ilvl w:val="0"/>
          <w:numId w:val="1"/>
        </w:num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Bevidstgørelse blandt danske elever omkring det historiske forhold til Grønland og Færøerne.</w:t>
      </w:r>
    </w:p>
    <w:p w:rsidR="00710F3C" w:rsidRDefault="009D4153" w:rsidP="00F844EB">
      <w:pPr>
        <w:pStyle w:val="Listeafsnit"/>
        <w:numPr>
          <w:ilvl w:val="0"/>
          <w:numId w:val="1"/>
        </w:num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Kildekritisk træning</w:t>
      </w:r>
      <w:r w:rsidR="00B605CC">
        <w:rPr>
          <w:rFonts w:ascii="Times New Roman" w:hAnsi="Times New Roman" w:cs="Times New Roman"/>
          <w:sz w:val="24"/>
        </w:rPr>
        <w:t xml:space="preserve"> (herunder stillingta</w:t>
      </w:r>
      <w:r w:rsidR="00DD1BC8">
        <w:rPr>
          <w:rFonts w:ascii="Times New Roman" w:hAnsi="Times New Roman" w:cs="Times New Roman"/>
          <w:sz w:val="24"/>
        </w:rPr>
        <w:t>gen til</w:t>
      </w:r>
      <w:r w:rsidR="00B605CC">
        <w:rPr>
          <w:rFonts w:ascii="Times New Roman" w:hAnsi="Times New Roman" w:cs="Times New Roman"/>
          <w:sz w:val="24"/>
        </w:rPr>
        <w:t xml:space="preserve"> personer </w:t>
      </w:r>
      <w:r w:rsidR="00DD1BC8">
        <w:rPr>
          <w:rFonts w:ascii="Times New Roman" w:hAnsi="Times New Roman" w:cs="Times New Roman"/>
          <w:sz w:val="24"/>
        </w:rPr>
        <w:t>som</w:t>
      </w:r>
      <w:r w:rsidR="00B605CC">
        <w:rPr>
          <w:rFonts w:ascii="Times New Roman" w:hAnsi="Times New Roman" w:cs="Times New Roman"/>
          <w:sz w:val="24"/>
        </w:rPr>
        <w:t xml:space="preserve"> udtaler sig i serien)</w:t>
      </w:r>
      <w:r>
        <w:rPr>
          <w:rFonts w:ascii="Times New Roman" w:hAnsi="Times New Roman" w:cs="Times New Roman"/>
          <w:sz w:val="24"/>
        </w:rPr>
        <w:t>.</w:t>
      </w:r>
      <w:r w:rsidR="00710F3C" w:rsidRPr="003314F1">
        <w:rPr>
          <w:rFonts w:ascii="Times New Roman" w:hAnsi="Times New Roman" w:cs="Times New Roman"/>
          <w:sz w:val="24"/>
        </w:rPr>
        <w:t xml:space="preserve">  </w:t>
      </w:r>
    </w:p>
    <w:p w:rsidR="009D4153" w:rsidRPr="00D0231D" w:rsidRDefault="00F24624" w:rsidP="00F844EB">
      <w:pPr>
        <w:pStyle w:val="Listeafsnit"/>
        <w:numPr>
          <w:ilvl w:val="0"/>
          <w:numId w:val="1"/>
        </w:num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Træning af a</w:t>
      </w:r>
      <w:r w:rsidR="009D4153">
        <w:rPr>
          <w:rFonts w:ascii="Times New Roman" w:hAnsi="Times New Roman" w:cs="Times New Roman"/>
          <w:sz w:val="24"/>
        </w:rPr>
        <w:t>nalytiske færdigheder.</w:t>
      </w:r>
    </w:p>
    <w:p w:rsidR="003314F1" w:rsidRDefault="003314F1" w:rsidP="00F844EB">
      <w:pPr>
        <w:pStyle w:val="Listeafsnit"/>
        <w:numPr>
          <w:ilvl w:val="0"/>
          <w:numId w:val="1"/>
        </w:num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Selvstændig stillingtagen til seriens hovedproblemformulering: </w:t>
      </w:r>
      <w:r w:rsidRPr="0084300F">
        <w:rPr>
          <w:rFonts w:ascii="Times New Roman" w:hAnsi="Times New Roman" w:cs="Times New Roman"/>
          <w:b/>
          <w:sz w:val="24"/>
        </w:rPr>
        <w:t xml:space="preserve">”Er der stadig grundlag for et </w:t>
      </w:r>
      <w:r w:rsidR="00E872D8">
        <w:rPr>
          <w:rFonts w:ascii="Times New Roman" w:hAnsi="Times New Roman" w:cs="Times New Roman"/>
          <w:b/>
          <w:sz w:val="24"/>
        </w:rPr>
        <w:t>rigs</w:t>
      </w:r>
      <w:r w:rsidR="00E872D8" w:rsidRPr="0084300F">
        <w:rPr>
          <w:rFonts w:ascii="Times New Roman" w:hAnsi="Times New Roman" w:cs="Times New Roman"/>
          <w:b/>
          <w:sz w:val="24"/>
        </w:rPr>
        <w:t>fællesskab? ”</w:t>
      </w:r>
    </w:p>
    <w:p w:rsidR="00D0231D" w:rsidRDefault="00AC472D" w:rsidP="00F844EB">
      <w:pPr>
        <w:ind w:left="-284" w:right="-568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Emne og opgaver </w:t>
      </w:r>
      <w:r w:rsidR="00385535">
        <w:rPr>
          <w:rFonts w:ascii="Times New Roman" w:hAnsi="Times New Roman" w:cs="Times New Roman"/>
          <w:sz w:val="24"/>
          <w:u w:val="single"/>
        </w:rPr>
        <w:t xml:space="preserve">kan </w:t>
      </w:r>
      <w:r>
        <w:rPr>
          <w:rFonts w:ascii="Times New Roman" w:hAnsi="Times New Roman" w:cs="Times New Roman"/>
          <w:sz w:val="24"/>
          <w:u w:val="single"/>
        </w:rPr>
        <w:t>v</w:t>
      </w:r>
      <w:r w:rsidR="00385535">
        <w:rPr>
          <w:rFonts w:ascii="Times New Roman" w:hAnsi="Times New Roman" w:cs="Times New Roman"/>
          <w:sz w:val="24"/>
          <w:u w:val="single"/>
        </w:rPr>
        <w:t>ed anvendelse af dokumentarserien</w:t>
      </w:r>
      <w:r>
        <w:rPr>
          <w:rFonts w:ascii="Times New Roman" w:hAnsi="Times New Roman" w:cs="Times New Roman"/>
          <w:sz w:val="24"/>
          <w:u w:val="single"/>
        </w:rPr>
        <w:t xml:space="preserve"> dække </w:t>
      </w:r>
      <w:r w:rsidR="00E47E74">
        <w:rPr>
          <w:rFonts w:ascii="Times New Roman" w:hAnsi="Times New Roman" w:cs="Times New Roman"/>
          <w:sz w:val="24"/>
          <w:u w:val="single"/>
        </w:rPr>
        <w:t>læreplanen</w:t>
      </w:r>
      <w:r w:rsidR="0050506D">
        <w:rPr>
          <w:rFonts w:ascii="Times New Roman" w:hAnsi="Times New Roman" w:cs="Times New Roman"/>
          <w:sz w:val="24"/>
          <w:u w:val="single"/>
        </w:rPr>
        <w:t>s</w:t>
      </w:r>
      <w:r w:rsidR="00385535">
        <w:rPr>
          <w:rFonts w:ascii="Times New Roman" w:hAnsi="Times New Roman" w:cs="Times New Roman"/>
          <w:sz w:val="24"/>
          <w:u w:val="single"/>
        </w:rPr>
        <w:t xml:space="preserve"> kernstof på følgende felter</w:t>
      </w:r>
      <w:r w:rsidR="00D0231D" w:rsidRPr="00D0231D">
        <w:rPr>
          <w:rFonts w:ascii="Times New Roman" w:hAnsi="Times New Roman" w:cs="Times New Roman"/>
          <w:sz w:val="24"/>
          <w:u w:val="single"/>
        </w:rPr>
        <w:t>:</w:t>
      </w:r>
    </w:p>
    <w:p w:rsidR="00241CE3" w:rsidRDefault="00241CE3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br w:type="page"/>
      </w:r>
    </w:p>
    <w:p w:rsidR="00305F21" w:rsidRPr="00286324" w:rsidRDefault="002B16BD" w:rsidP="00F844EB">
      <w:pPr>
        <w:ind w:left="-284" w:right="-568"/>
        <w:rPr>
          <w:rFonts w:ascii="Times New Roman" w:hAnsi="Times New Roman" w:cs="Times New Roman"/>
          <w:b/>
          <w:i/>
          <w:sz w:val="24"/>
        </w:rPr>
      </w:pPr>
      <w:r w:rsidRPr="00286324">
        <w:rPr>
          <w:rFonts w:ascii="Times New Roman" w:hAnsi="Times New Roman" w:cs="Times New Roman"/>
          <w:b/>
          <w:i/>
          <w:sz w:val="24"/>
        </w:rPr>
        <w:lastRenderedPageBreak/>
        <w:t>STX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b/>
          <w:bCs/>
          <w:sz w:val="24"/>
        </w:rPr>
        <w:t>”2.2. Kernestof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i/>
          <w:iCs/>
          <w:sz w:val="24"/>
        </w:rPr>
      </w:pPr>
      <w:r w:rsidRPr="00AC472D">
        <w:rPr>
          <w:rFonts w:ascii="Times New Roman" w:hAnsi="Times New Roman" w:cs="Times New Roman"/>
          <w:i/>
          <w:iCs/>
          <w:sz w:val="24"/>
        </w:rPr>
        <w:t>1453-1776: Nye verdensbilleder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oplysningstiden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kolonisering.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i/>
          <w:iCs/>
          <w:sz w:val="24"/>
        </w:rPr>
      </w:pPr>
      <w:r w:rsidRPr="00AC472D">
        <w:rPr>
          <w:rFonts w:ascii="Times New Roman" w:hAnsi="Times New Roman" w:cs="Times New Roman"/>
          <w:i/>
          <w:iCs/>
          <w:sz w:val="24"/>
        </w:rPr>
        <w:t>1776-1914: Brud og tradition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menneskerettigheder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dansk demokrati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national identitet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industrialisering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imperialisme.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i/>
          <w:iCs/>
          <w:sz w:val="24"/>
        </w:rPr>
      </w:pPr>
      <w:r w:rsidRPr="00AC472D">
        <w:rPr>
          <w:rFonts w:ascii="Times New Roman" w:hAnsi="Times New Roman" w:cs="Times New Roman"/>
          <w:i/>
          <w:iCs/>
          <w:sz w:val="24"/>
        </w:rPr>
        <w:t>1914-1989: Kampen om det gode samfund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ideologiernes kamp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velfærdsstaten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afkolonisering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i/>
          <w:iCs/>
          <w:sz w:val="24"/>
        </w:rPr>
      </w:pPr>
      <w:r w:rsidRPr="00AC472D">
        <w:rPr>
          <w:rFonts w:ascii="Times New Roman" w:hAnsi="Times New Roman" w:cs="Times New Roman"/>
          <w:i/>
          <w:iCs/>
          <w:sz w:val="24"/>
        </w:rPr>
        <w:t>1989-i dag: Det globale samfund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Danmarks internationale placering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europæisk integration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nye grænser og konflikter</w:t>
      </w:r>
      <w:r>
        <w:rPr>
          <w:rFonts w:ascii="Times New Roman" w:hAnsi="Times New Roman" w:cs="Times New Roman"/>
          <w:sz w:val="24"/>
        </w:rPr>
        <w:t>”</w:t>
      </w:r>
      <w:r w:rsidRPr="00AC47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(kilde: Lærerplan, UVM, 2016)</w:t>
      </w:r>
    </w:p>
    <w:p w:rsidR="002B16BD" w:rsidRDefault="002B16BD" w:rsidP="00F844EB">
      <w:pPr>
        <w:ind w:left="-284" w:right="-568"/>
        <w:rPr>
          <w:rFonts w:ascii="Times New Roman" w:hAnsi="Times New Roman" w:cs="Times New Roman"/>
          <w:sz w:val="24"/>
        </w:rPr>
      </w:pPr>
    </w:p>
    <w:p w:rsidR="00D0231D" w:rsidRPr="00286324" w:rsidRDefault="00AC472D" w:rsidP="00F844EB">
      <w:pPr>
        <w:ind w:left="-284" w:right="-568"/>
        <w:rPr>
          <w:rFonts w:ascii="Times New Roman" w:hAnsi="Times New Roman" w:cs="Times New Roman"/>
          <w:b/>
          <w:i/>
          <w:sz w:val="24"/>
        </w:rPr>
      </w:pPr>
      <w:r w:rsidRPr="00286324">
        <w:rPr>
          <w:rFonts w:ascii="Times New Roman" w:hAnsi="Times New Roman" w:cs="Times New Roman"/>
          <w:b/>
          <w:i/>
          <w:sz w:val="24"/>
        </w:rPr>
        <w:t>HF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”Kernestoffet er: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dansk historie og identitet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hovedlinjerne i europæisk historie fra antikken til i dag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natur, teknologi og produktion i historisk og nutidigt perspektiv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styreformer i historisk og nutidigt perspektiv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ideologiernes kamp i det 20. århundrede</w:t>
      </w:r>
    </w:p>
    <w:p w:rsidR="00AC472D" w:rsidRPr="00AC472D" w:rsidRDefault="00AC472D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AC472D">
        <w:rPr>
          <w:rFonts w:ascii="Times New Roman" w:hAnsi="Times New Roman" w:cs="Times New Roman"/>
          <w:sz w:val="24"/>
        </w:rPr>
        <w:t>– forholdet mellem den vestlige kulturkreds og den øvrige verden.” (kilde: Lærerplan, UVM, 2016)</w:t>
      </w:r>
    </w:p>
    <w:p w:rsidR="00AC472D" w:rsidRPr="0084300F" w:rsidRDefault="00AC472D" w:rsidP="00F844EB">
      <w:pPr>
        <w:ind w:left="-284" w:right="-568"/>
        <w:rPr>
          <w:rFonts w:ascii="Times New Roman" w:hAnsi="Times New Roman" w:cs="Times New Roman"/>
          <w:color w:val="FF0000"/>
          <w:sz w:val="24"/>
        </w:rPr>
      </w:pPr>
    </w:p>
    <w:p w:rsidR="00AC472D" w:rsidRPr="00AC472D" w:rsidRDefault="00710F3C" w:rsidP="00F844EB">
      <w:pPr>
        <w:ind w:left="-284" w:right="-568"/>
        <w:rPr>
          <w:rFonts w:ascii="Times New Roman" w:hAnsi="Times New Roman" w:cs="Times New Roman"/>
          <w:b/>
          <w:sz w:val="24"/>
          <w:u w:val="single"/>
        </w:rPr>
      </w:pPr>
      <w:r w:rsidRPr="00AC472D">
        <w:rPr>
          <w:rFonts w:ascii="Times New Roman" w:hAnsi="Times New Roman" w:cs="Times New Roman"/>
          <w:b/>
          <w:sz w:val="24"/>
          <w:u w:val="single"/>
        </w:rPr>
        <w:t>Afsnit</w:t>
      </w:r>
      <w:r w:rsidR="002C5B49">
        <w:rPr>
          <w:rFonts w:ascii="Times New Roman" w:hAnsi="Times New Roman" w:cs="Times New Roman"/>
          <w:b/>
          <w:sz w:val="24"/>
          <w:u w:val="single"/>
        </w:rPr>
        <w:t xml:space="preserve"> og opgavestruktur</w:t>
      </w:r>
    </w:p>
    <w:p w:rsidR="0035728F" w:rsidRDefault="00E212B1" w:rsidP="00F844EB">
      <w:pPr>
        <w:ind w:left="-284" w:right="-568"/>
        <w:rPr>
          <w:rFonts w:ascii="Times New Roman" w:hAnsi="Times New Roman" w:cs="Times New Roman"/>
          <w:sz w:val="24"/>
          <w:u w:val="single"/>
        </w:rPr>
      </w:pPr>
      <w:hyperlink r:id="rId5" w:history="1">
        <w:r w:rsidR="00AC472D" w:rsidRPr="00A66529">
          <w:rPr>
            <w:rStyle w:val="Hyperlink"/>
            <w:rFonts w:ascii="Times New Roman" w:hAnsi="Times New Roman" w:cs="Times New Roman"/>
            <w:sz w:val="24"/>
          </w:rPr>
          <w:t>Afsnit</w:t>
        </w:r>
        <w:r w:rsidR="00710F3C" w:rsidRPr="00A66529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r w:rsidR="008D6415" w:rsidRPr="00A66529">
          <w:rPr>
            <w:rStyle w:val="Hyperlink"/>
            <w:rFonts w:ascii="Times New Roman" w:hAnsi="Times New Roman" w:cs="Times New Roman"/>
            <w:sz w:val="24"/>
          </w:rPr>
          <w:t>1-3</w:t>
        </w:r>
      </w:hyperlink>
    </w:p>
    <w:p w:rsidR="00A37B55" w:rsidRDefault="008345E8" w:rsidP="00F844EB">
      <w:p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Afsnit 1. </w:t>
      </w:r>
      <w:r w:rsidR="002C5B49">
        <w:rPr>
          <w:rFonts w:ascii="Times New Roman" w:hAnsi="Times New Roman" w:cs="Times New Roman"/>
          <w:sz w:val="24"/>
        </w:rPr>
        <w:t xml:space="preserve">”Det vanskelige møde”; </w:t>
      </w:r>
      <w:r>
        <w:rPr>
          <w:rFonts w:ascii="Times New Roman" w:hAnsi="Times New Roman" w:cs="Times New Roman"/>
          <w:sz w:val="24"/>
        </w:rPr>
        <w:t>Fakta-spørgsmål</w:t>
      </w:r>
      <w:r w:rsidR="00450C92">
        <w:rPr>
          <w:rFonts w:ascii="Times New Roman" w:hAnsi="Times New Roman" w:cs="Times New Roman"/>
          <w:sz w:val="24"/>
        </w:rPr>
        <w:t xml:space="preserve"> som</w:t>
      </w:r>
      <w:r>
        <w:rPr>
          <w:rFonts w:ascii="Times New Roman" w:hAnsi="Times New Roman" w:cs="Times New Roman"/>
          <w:sz w:val="24"/>
        </w:rPr>
        <w:t xml:space="preserve"> introducerer eleven til emnet</w:t>
      </w:r>
      <w:r w:rsidR="003E23CF">
        <w:rPr>
          <w:rFonts w:ascii="Times New Roman" w:hAnsi="Times New Roman" w:cs="Times New Roman"/>
          <w:sz w:val="24"/>
        </w:rPr>
        <w:t xml:space="preserve"> inklusiv leksika-opgave og multiple-</w:t>
      </w:r>
      <w:proofErr w:type="spellStart"/>
      <w:r w:rsidR="003E23CF">
        <w:rPr>
          <w:rFonts w:ascii="Times New Roman" w:hAnsi="Times New Roman" w:cs="Times New Roman"/>
          <w:sz w:val="24"/>
        </w:rPr>
        <w:t>choice</w:t>
      </w:r>
      <w:proofErr w:type="spellEnd"/>
      <w:r w:rsidR="003E23CF">
        <w:rPr>
          <w:rFonts w:ascii="Times New Roman" w:hAnsi="Times New Roman" w:cs="Times New Roman"/>
          <w:sz w:val="24"/>
        </w:rPr>
        <w:t>.</w:t>
      </w:r>
    </w:p>
    <w:p w:rsidR="009D4153" w:rsidRPr="00A37B55" w:rsidRDefault="00C86293" w:rsidP="00F844EB">
      <w:p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Afsnit 2. </w:t>
      </w:r>
      <w:r w:rsidR="002C5B49">
        <w:rPr>
          <w:rFonts w:ascii="Times New Roman" w:hAnsi="Times New Roman" w:cs="Times New Roman"/>
          <w:sz w:val="24"/>
        </w:rPr>
        <w:t xml:space="preserve">”Trangen til selvbestemmelse”; </w:t>
      </w:r>
      <w:r>
        <w:rPr>
          <w:rFonts w:ascii="Times New Roman" w:hAnsi="Times New Roman" w:cs="Times New Roman"/>
          <w:sz w:val="24"/>
        </w:rPr>
        <w:t>Kildekritisk træning</w:t>
      </w:r>
      <w:r w:rsidR="005151B8">
        <w:rPr>
          <w:rFonts w:ascii="Times New Roman" w:hAnsi="Times New Roman" w:cs="Times New Roman"/>
          <w:sz w:val="24"/>
        </w:rPr>
        <w:t xml:space="preserve"> + en kreativ opgave</w:t>
      </w:r>
      <w:r w:rsidR="00450C92">
        <w:rPr>
          <w:rFonts w:ascii="Times New Roman" w:hAnsi="Times New Roman" w:cs="Times New Roman"/>
          <w:sz w:val="24"/>
        </w:rPr>
        <w:t>.</w:t>
      </w:r>
    </w:p>
    <w:p w:rsidR="00C86293" w:rsidRPr="00C86293" w:rsidRDefault="00C86293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C86293">
        <w:rPr>
          <w:rFonts w:ascii="Times New Roman" w:hAnsi="Times New Roman" w:cs="Times New Roman"/>
          <w:sz w:val="24"/>
        </w:rPr>
        <w:t>Afsnit</w:t>
      </w:r>
      <w:r>
        <w:rPr>
          <w:rFonts w:ascii="Times New Roman" w:hAnsi="Times New Roman" w:cs="Times New Roman"/>
          <w:sz w:val="24"/>
        </w:rPr>
        <w:t xml:space="preserve"> 3. </w:t>
      </w:r>
      <w:r w:rsidR="002C5B49">
        <w:rPr>
          <w:rFonts w:ascii="Times New Roman" w:hAnsi="Times New Roman" w:cs="Times New Roman"/>
          <w:sz w:val="24"/>
        </w:rPr>
        <w:t xml:space="preserve">”2. Verdenskrig”; </w:t>
      </w:r>
      <w:r>
        <w:rPr>
          <w:rFonts w:ascii="Times New Roman" w:hAnsi="Times New Roman" w:cs="Times New Roman"/>
          <w:sz w:val="24"/>
        </w:rPr>
        <w:t xml:space="preserve">Kortøvelse. Med indbyggede valgmuligheder for eleverne samt </w:t>
      </w:r>
      <w:r w:rsidR="00974E38">
        <w:rPr>
          <w:rFonts w:ascii="Times New Roman" w:hAnsi="Times New Roman" w:cs="Times New Roman"/>
          <w:sz w:val="24"/>
        </w:rPr>
        <w:t xml:space="preserve">indbygget </w:t>
      </w:r>
      <w:r>
        <w:rPr>
          <w:rFonts w:ascii="Times New Roman" w:hAnsi="Times New Roman" w:cs="Times New Roman"/>
          <w:sz w:val="24"/>
        </w:rPr>
        <w:t>progression.</w:t>
      </w:r>
    </w:p>
    <w:p w:rsidR="00D708D1" w:rsidRDefault="00D708D1" w:rsidP="00F844EB">
      <w:pPr>
        <w:ind w:left="-284" w:right="-568"/>
        <w:rPr>
          <w:rFonts w:ascii="Times New Roman" w:hAnsi="Times New Roman" w:cs="Times New Roman"/>
          <w:sz w:val="24"/>
          <w:u w:val="single"/>
        </w:rPr>
      </w:pPr>
    </w:p>
    <w:p w:rsidR="00C10FDF" w:rsidRPr="00A66529" w:rsidRDefault="00E212B1" w:rsidP="00F844EB">
      <w:pPr>
        <w:ind w:left="-284" w:right="-568"/>
        <w:rPr>
          <w:rStyle w:val="Hyperlink"/>
        </w:rPr>
      </w:pPr>
      <w:hyperlink r:id="rId6" w:history="1">
        <w:r w:rsidR="00710F3C" w:rsidRPr="00A66529">
          <w:rPr>
            <w:rStyle w:val="Hyperlink"/>
            <w:rFonts w:ascii="Times New Roman" w:hAnsi="Times New Roman" w:cs="Times New Roman"/>
            <w:sz w:val="24"/>
          </w:rPr>
          <w:t xml:space="preserve">Afsnit </w:t>
        </w:r>
        <w:r w:rsidR="008D6415" w:rsidRPr="00A66529">
          <w:rPr>
            <w:rStyle w:val="Hyperlink"/>
            <w:rFonts w:ascii="Times New Roman" w:hAnsi="Times New Roman" w:cs="Times New Roman"/>
            <w:sz w:val="24"/>
          </w:rPr>
          <w:t>4-6</w:t>
        </w:r>
      </w:hyperlink>
    </w:p>
    <w:p w:rsidR="008D6415" w:rsidRPr="0090605E" w:rsidRDefault="002B36DB" w:rsidP="00F844EB">
      <w:pPr>
        <w:ind w:left="-284" w:right="-568"/>
        <w:rPr>
          <w:rFonts w:ascii="Times New Roman" w:hAnsi="Times New Roman" w:cs="Times New Roman"/>
          <w:i/>
          <w:sz w:val="24"/>
          <w:u w:val="single"/>
        </w:rPr>
      </w:pPr>
      <w:r w:rsidRPr="0090605E">
        <w:rPr>
          <w:rFonts w:ascii="Times New Roman" w:hAnsi="Times New Roman" w:cs="Times New Roman"/>
          <w:i/>
          <w:sz w:val="24"/>
        </w:rPr>
        <w:t>Forslag</w:t>
      </w:r>
      <w:r w:rsidR="00F6261C" w:rsidRPr="0090605E">
        <w:rPr>
          <w:rFonts w:ascii="Times New Roman" w:hAnsi="Times New Roman" w:cs="Times New Roman"/>
          <w:i/>
          <w:sz w:val="24"/>
        </w:rPr>
        <w:t xml:space="preserve"> til læreren: Benyt</w:t>
      </w:r>
      <w:r w:rsidRPr="0090605E">
        <w:rPr>
          <w:rFonts w:ascii="Times New Roman" w:hAnsi="Times New Roman" w:cs="Times New Roman"/>
          <w:i/>
          <w:sz w:val="24"/>
        </w:rPr>
        <w:t xml:space="preserve"> </w:t>
      </w:r>
      <w:r w:rsidR="00C10FDF" w:rsidRPr="0090605E">
        <w:rPr>
          <w:rFonts w:ascii="Times New Roman" w:hAnsi="Times New Roman" w:cs="Times New Roman"/>
          <w:i/>
          <w:sz w:val="24"/>
        </w:rPr>
        <w:t>sam</w:t>
      </w:r>
      <w:r w:rsidR="00F16CBF" w:rsidRPr="0090605E">
        <w:rPr>
          <w:rFonts w:ascii="Times New Roman" w:hAnsi="Times New Roman" w:cs="Times New Roman"/>
          <w:i/>
          <w:sz w:val="24"/>
        </w:rPr>
        <w:t>m</w:t>
      </w:r>
      <w:r w:rsidR="00C10FDF" w:rsidRPr="0090605E">
        <w:rPr>
          <w:rFonts w:ascii="Times New Roman" w:hAnsi="Times New Roman" w:cs="Times New Roman"/>
          <w:i/>
          <w:sz w:val="24"/>
        </w:rPr>
        <w:t xml:space="preserve">e </w:t>
      </w:r>
      <w:r w:rsidR="00F16CBF" w:rsidRPr="0090605E">
        <w:rPr>
          <w:rFonts w:ascii="Times New Roman" w:hAnsi="Times New Roman" w:cs="Times New Roman"/>
          <w:i/>
          <w:sz w:val="24"/>
        </w:rPr>
        <w:t>s</w:t>
      </w:r>
      <w:r w:rsidR="00C10FDF" w:rsidRPr="0090605E">
        <w:rPr>
          <w:rFonts w:ascii="Times New Roman" w:hAnsi="Times New Roman" w:cs="Times New Roman"/>
          <w:i/>
          <w:sz w:val="24"/>
        </w:rPr>
        <w:t>truktur</w:t>
      </w:r>
      <w:r w:rsidRPr="0090605E">
        <w:rPr>
          <w:rFonts w:ascii="Times New Roman" w:hAnsi="Times New Roman" w:cs="Times New Roman"/>
          <w:i/>
          <w:sz w:val="24"/>
        </w:rPr>
        <w:t xml:space="preserve"> som ved afsnit 1-3</w:t>
      </w:r>
      <w:r w:rsidR="00534EEF">
        <w:rPr>
          <w:rFonts w:ascii="Times New Roman" w:hAnsi="Times New Roman" w:cs="Times New Roman"/>
          <w:i/>
          <w:sz w:val="24"/>
        </w:rPr>
        <w:t xml:space="preserve">. Du kan </w:t>
      </w:r>
      <w:r w:rsidR="0090605E" w:rsidRPr="00E872D8">
        <w:rPr>
          <w:rFonts w:ascii="Times New Roman" w:hAnsi="Times New Roman" w:cs="Times New Roman"/>
          <w:b/>
          <w:i/>
          <w:sz w:val="24"/>
        </w:rPr>
        <w:t>copy-past</w:t>
      </w:r>
      <w:r w:rsidR="00534EEF" w:rsidRPr="00E872D8">
        <w:rPr>
          <w:rFonts w:ascii="Times New Roman" w:hAnsi="Times New Roman" w:cs="Times New Roman"/>
          <w:b/>
          <w:i/>
          <w:sz w:val="24"/>
        </w:rPr>
        <w:t>e</w:t>
      </w:r>
      <w:r w:rsidR="0090605E">
        <w:rPr>
          <w:rFonts w:ascii="Times New Roman" w:hAnsi="Times New Roman" w:cs="Times New Roman"/>
          <w:i/>
          <w:sz w:val="24"/>
        </w:rPr>
        <w:t xml:space="preserve"> </w:t>
      </w:r>
      <w:r w:rsidR="005D58D4">
        <w:rPr>
          <w:rFonts w:ascii="Times New Roman" w:hAnsi="Times New Roman" w:cs="Times New Roman"/>
          <w:i/>
          <w:sz w:val="24"/>
        </w:rPr>
        <w:t>opgave</w:t>
      </w:r>
      <w:r w:rsidR="0090605E">
        <w:rPr>
          <w:rFonts w:ascii="Times New Roman" w:hAnsi="Times New Roman" w:cs="Times New Roman"/>
          <w:i/>
          <w:sz w:val="24"/>
        </w:rPr>
        <w:t xml:space="preserve">dokumenterne </w:t>
      </w:r>
      <w:r w:rsidR="005D58D4">
        <w:rPr>
          <w:rFonts w:ascii="Times New Roman" w:hAnsi="Times New Roman" w:cs="Times New Roman"/>
          <w:i/>
          <w:sz w:val="24"/>
        </w:rPr>
        <w:t xml:space="preserve">til </w:t>
      </w:r>
      <w:r w:rsidR="0090605E">
        <w:rPr>
          <w:rFonts w:ascii="Times New Roman" w:hAnsi="Times New Roman" w:cs="Times New Roman"/>
          <w:i/>
          <w:sz w:val="24"/>
        </w:rPr>
        <w:t>afsnit 1-3 og</w:t>
      </w:r>
      <w:r w:rsidR="0090605E" w:rsidRPr="0090605E">
        <w:rPr>
          <w:rFonts w:ascii="Times New Roman" w:hAnsi="Times New Roman" w:cs="Times New Roman"/>
          <w:i/>
          <w:sz w:val="24"/>
        </w:rPr>
        <w:t xml:space="preserve"> </w:t>
      </w:r>
      <w:r w:rsidR="00534EEF">
        <w:rPr>
          <w:rFonts w:ascii="Times New Roman" w:hAnsi="Times New Roman" w:cs="Times New Roman"/>
          <w:i/>
          <w:sz w:val="24"/>
        </w:rPr>
        <w:t xml:space="preserve">herefter selv </w:t>
      </w:r>
      <w:r w:rsidR="0090605E" w:rsidRPr="0090605E">
        <w:rPr>
          <w:rFonts w:ascii="Times New Roman" w:hAnsi="Times New Roman" w:cs="Times New Roman"/>
          <w:i/>
          <w:sz w:val="24"/>
        </w:rPr>
        <w:t>udfyld</w:t>
      </w:r>
      <w:r w:rsidR="00534EEF">
        <w:rPr>
          <w:rFonts w:ascii="Times New Roman" w:hAnsi="Times New Roman" w:cs="Times New Roman"/>
          <w:i/>
          <w:sz w:val="24"/>
        </w:rPr>
        <w:t>e</w:t>
      </w:r>
      <w:r w:rsidR="0090605E" w:rsidRPr="0090605E">
        <w:rPr>
          <w:rFonts w:ascii="Times New Roman" w:hAnsi="Times New Roman" w:cs="Times New Roman"/>
          <w:i/>
          <w:sz w:val="24"/>
        </w:rPr>
        <w:t xml:space="preserve"> opgaveindholdet </w:t>
      </w:r>
      <w:r w:rsidR="00A44F5B" w:rsidRPr="0090605E">
        <w:rPr>
          <w:rFonts w:ascii="Times New Roman" w:hAnsi="Times New Roman" w:cs="Times New Roman"/>
          <w:i/>
          <w:sz w:val="24"/>
        </w:rPr>
        <w:t>på baggrund af udsendelserne</w:t>
      </w:r>
      <w:r w:rsidR="0090605E">
        <w:rPr>
          <w:rFonts w:ascii="Times New Roman" w:hAnsi="Times New Roman" w:cs="Times New Roman"/>
          <w:i/>
          <w:sz w:val="24"/>
        </w:rPr>
        <w:t xml:space="preserve"> </w:t>
      </w:r>
      <w:r w:rsidR="001A31ED">
        <w:rPr>
          <w:rFonts w:ascii="Times New Roman" w:hAnsi="Times New Roman" w:cs="Times New Roman"/>
          <w:i/>
          <w:sz w:val="24"/>
        </w:rPr>
        <w:t xml:space="preserve">nr. </w:t>
      </w:r>
      <w:r w:rsidR="0090605E">
        <w:rPr>
          <w:rFonts w:ascii="Times New Roman" w:hAnsi="Times New Roman" w:cs="Times New Roman"/>
          <w:i/>
          <w:sz w:val="24"/>
        </w:rPr>
        <w:t>4-6</w:t>
      </w:r>
      <w:r w:rsidR="005D58D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5D58D4">
        <w:rPr>
          <w:rFonts w:ascii="Times New Roman" w:hAnsi="Times New Roman" w:cs="Times New Roman"/>
          <w:i/>
          <w:sz w:val="24"/>
        </w:rPr>
        <w:t>udfra</w:t>
      </w:r>
      <w:proofErr w:type="spellEnd"/>
      <w:r w:rsidR="005D58D4">
        <w:rPr>
          <w:rFonts w:ascii="Times New Roman" w:hAnsi="Times New Roman" w:cs="Times New Roman"/>
          <w:i/>
          <w:sz w:val="24"/>
        </w:rPr>
        <w:t xml:space="preserve"> hvad du anser for væsentligt</w:t>
      </w:r>
      <w:r w:rsidR="00F6261C" w:rsidRPr="0090605E">
        <w:rPr>
          <w:rFonts w:ascii="Times New Roman" w:hAnsi="Times New Roman" w:cs="Times New Roman"/>
          <w:i/>
          <w:sz w:val="24"/>
        </w:rPr>
        <w:t>.</w:t>
      </w:r>
      <w:r w:rsidR="00C10FDF" w:rsidRPr="0090605E">
        <w:rPr>
          <w:rFonts w:ascii="Times New Roman" w:hAnsi="Times New Roman" w:cs="Times New Roman"/>
          <w:i/>
          <w:sz w:val="24"/>
        </w:rPr>
        <w:t xml:space="preserve"> </w:t>
      </w:r>
      <w:r w:rsidR="00C10FDF" w:rsidRPr="0090605E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:rsidR="003E23CF" w:rsidRDefault="0090605E" w:rsidP="00F844EB">
      <w:p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Afsnit 4</w:t>
      </w:r>
      <w:r w:rsidR="00450C92">
        <w:rPr>
          <w:rFonts w:ascii="Times New Roman" w:hAnsi="Times New Roman" w:cs="Times New Roman"/>
          <w:sz w:val="24"/>
        </w:rPr>
        <w:t xml:space="preserve">. </w:t>
      </w:r>
      <w:r w:rsidR="002C5B49">
        <w:rPr>
          <w:rFonts w:ascii="Times New Roman" w:hAnsi="Times New Roman" w:cs="Times New Roman"/>
          <w:sz w:val="24"/>
        </w:rPr>
        <w:t xml:space="preserve">”En ny start”; </w:t>
      </w:r>
      <w:r w:rsidR="003E23CF" w:rsidRPr="003E23CF">
        <w:rPr>
          <w:rFonts w:ascii="Times New Roman" w:hAnsi="Times New Roman" w:cs="Times New Roman"/>
          <w:sz w:val="24"/>
        </w:rPr>
        <w:t>Fakta-spørgsmål</w:t>
      </w:r>
      <w:r w:rsidR="00450C92">
        <w:rPr>
          <w:rFonts w:ascii="Times New Roman" w:hAnsi="Times New Roman" w:cs="Times New Roman"/>
          <w:sz w:val="24"/>
        </w:rPr>
        <w:t xml:space="preserve"> som</w:t>
      </w:r>
      <w:r w:rsidR="003E23CF" w:rsidRPr="003E23CF">
        <w:rPr>
          <w:rFonts w:ascii="Times New Roman" w:hAnsi="Times New Roman" w:cs="Times New Roman"/>
          <w:sz w:val="24"/>
        </w:rPr>
        <w:t xml:space="preserve"> </w:t>
      </w:r>
      <w:r w:rsidR="00450C92" w:rsidRPr="003E23CF">
        <w:rPr>
          <w:rFonts w:ascii="Times New Roman" w:hAnsi="Times New Roman" w:cs="Times New Roman"/>
          <w:sz w:val="24"/>
        </w:rPr>
        <w:t>introducere</w:t>
      </w:r>
      <w:r w:rsidR="00450C92">
        <w:rPr>
          <w:rFonts w:ascii="Times New Roman" w:hAnsi="Times New Roman" w:cs="Times New Roman"/>
          <w:sz w:val="24"/>
        </w:rPr>
        <w:t>r</w:t>
      </w:r>
      <w:r w:rsidR="003E23CF" w:rsidRPr="003E23CF">
        <w:rPr>
          <w:rFonts w:ascii="Times New Roman" w:hAnsi="Times New Roman" w:cs="Times New Roman"/>
          <w:sz w:val="24"/>
        </w:rPr>
        <w:t xml:space="preserve"> eleven til emnet inklusiv leksika-opgave og multiple</w:t>
      </w:r>
      <w:r w:rsidR="003E23CF">
        <w:rPr>
          <w:rFonts w:ascii="Times New Roman" w:hAnsi="Times New Roman" w:cs="Times New Roman"/>
          <w:sz w:val="24"/>
        </w:rPr>
        <w:t>-</w:t>
      </w:r>
      <w:proofErr w:type="spellStart"/>
      <w:r w:rsidR="003E23CF" w:rsidRPr="003E23CF">
        <w:rPr>
          <w:rFonts w:ascii="Times New Roman" w:hAnsi="Times New Roman" w:cs="Times New Roman"/>
          <w:sz w:val="24"/>
        </w:rPr>
        <w:t>choice</w:t>
      </w:r>
      <w:proofErr w:type="spellEnd"/>
      <w:r w:rsidR="00C86293">
        <w:rPr>
          <w:rFonts w:ascii="Times New Roman" w:hAnsi="Times New Roman" w:cs="Times New Roman"/>
          <w:sz w:val="24"/>
        </w:rPr>
        <w:t>.</w:t>
      </w:r>
    </w:p>
    <w:p w:rsidR="0090605E" w:rsidRDefault="0090605E" w:rsidP="00F844EB">
      <w:pPr>
        <w:ind w:left="-284" w:right="-568"/>
        <w:rPr>
          <w:rFonts w:ascii="Times New Roman" w:hAnsi="Times New Roman" w:cs="Times New Roman"/>
          <w:sz w:val="24"/>
        </w:rPr>
      </w:pPr>
      <w:r w:rsidRPr="0090605E">
        <w:rPr>
          <w:rFonts w:ascii="Times New Roman" w:hAnsi="Times New Roman" w:cs="Times New Roman"/>
          <w:sz w:val="24"/>
        </w:rPr>
        <w:t xml:space="preserve">Afsnit 5. </w:t>
      </w:r>
      <w:r w:rsidR="002C5B49">
        <w:rPr>
          <w:rFonts w:ascii="Times New Roman" w:hAnsi="Times New Roman" w:cs="Times New Roman"/>
          <w:sz w:val="24"/>
        </w:rPr>
        <w:t xml:space="preserve">”Tid til forandring”; </w:t>
      </w:r>
      <w:r w:rsidRPr="0090605E">
        <w:rPr>
          <w:rFonts w:ascii="Times New Roman" w:hAnsi="Times New Roman" w:cs="Times New Roman"/>
          <w:sz w:val="24"/>
        </w:rPr>
        <w:t>Kildekritisk træning</w:t>
      </w:r>
      <w:r w:rsidR="002C5B49">
        <w:rPr>
          <w:rFonts w:ascii="Times New Roman" w:hAnsi="Times New Roman" w:cs="Times New Roman"/>
          <w:sz w:val="24"/>
        </w:rPr>
        <w:t xml:space="preserve"> + en kreativ opgave.</w:t>
      </w:r>
    </w:p>
    <w:p w:rsidR="00C86293" w:rsidRPr="00C86293" w:rsidRDefault="00C86293" w:rsidP="00F844EB">
      <w:pPr>
        <w:ind w:left="-284" w:right="-5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Afsnit 6. </w:t>
      </w:r>
      <w:r w:rsidR="002C5B49">
        <w:rPr>
          <w:rFonts w:ascii="Times New Roman" w:hAnsi="Times New Roman" w:cs="Times New Roman"/>
          <w:sz w:val="24"/>
        </w:rPr>
        <w:t xml:space="preserve">”Nye krav om selvbestemmelse”; </w:t>
      </w:r>
      <w:r>
        <w:rPr>
          <w:rFonts w:ascii="Times New Roman" w:hAnsi="Times New Roman" w:cs="Times New Roman"/>
          <w:sz w:val="24"/>
        </w:rPr>
        <w:t>Kortøvelse.</w:t>
      </w:r>
      <w:r w:rsidRPr="00C86293">
        <w:rPr>
          <w:rFonts w:ascii="Times New Roman" w:hAnsi="Times New Roman" w:cs="Times New Roman"/>
          <w:sz w:val="24"/>
        </w:rPr>
        <w:t xml:space="preserve"> Med indbyggede valgmuligheder for eleverne samt sværhedsgrader og progression.</w:t>
      </w:r>
    </w:p>
    <w:p w:rsidR="00C86293" w:rsidRDefault="00C86293" w:rsidP="00F844EB">
      <w:pPr>
        <w:ind w:left="-284" w:right="-568"/>
        <w:rPr>
          <w:rFonts w:ascii="Times New Roman" w:hAnsi="Times New Roman" w:cs="Times New Roman"/>
          <w:sz w:val="24"/>
        </w:rPr>
      </w:pPr>
    </w:p>
    <w:p w:rsidR="00C86293" w:rsidRPr="003E23CF" w:rsidRDefault="00C86293" w:rsidP="00F844EB">
      <w:pPr>
        <w:ind w:left="-284" w:right="-568"/>
        <w:rPr>
          <w:rFonts w:ascii="Times New Roman" w:hAnsi="Times New Roman" w:cs="Times New Roman"/>
          <w:sz w:val="24"/>
        </w:rPr>
      </w:pPr>
    </w:p>
    <w:p w:rsidR="0035728F" w:rsidRPr="003E23CF" w:rsidRDefault="0035728F" w:rsidP="00F844EB">
      <w:pPr>
        <w:ind w:left="-284" w:right="-568"/>
        <w:rPr>
          <w:rFonts w:ascii="Times New Roman" w:hAnsi="Times New Roman" w:cs="Times New Roman"/>
          <w:sz w:val="24"/>
        </w:rPr>
      </w:pPr>
    </w:p>
    <w:sectPr w:rsidR="0035728F" w:rsidRPr="003E23CF" w:rsidSect="00241CE3">
      <w:pgSz w:w="11906" w:h="16838"/>
      <w:pgMar w:top="1418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0CE2"/>
    <w:multiLevelType w:val="hybridMultilevel"/>
    <w:tmpl w:val="E4C87BD2"/>
    <w:lvl w:ilvl="0" w:tplc="586A3E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8F"/>
    <w:rsid w:val="000A610D"/>
    <w:rsid w:val="000D54DB"/>
    <w:rsid w:val="0013593A"/>
    <w:rsid w:val="00182FB4"/>
    <w:rsid w:val="00190002"/>
    <w:rsid w:val="001A31ED"/>
    <w:rsid w:val="00233F27"/>
    <w:rsid w:val="00241CE3"/>
    <w:rsid w:val="00270A99"/>
    <w:rsid w:val="00286324"/>
    <w:rsid w:val="002B16BD"/>
    <w:rsid w:val="002B36DB"/>
    <w:rsid w:val="002C5B49"/>
    <w:rsid w:val="002D4827"/>
    <w:rsid w:val="00305F21"/>
    <w:rsid w:val="003314F1"/>
    <w:rsid w:val="0035728F"/>
    <w:rsid w:val="00385535"/>
    <w:rsid w:val="003B1622"/>
    <w:rsid w:val="003C56E1"/>
    <w:rsid w:val="003D1F32"/>
    <w:rsid w:val="003E23CF"/>
    <w:rsid w:val="00403CFF"/>
    <w:rsid w:val="00404774"/>
    <w:rsid w:val="00450C92"/>
    <w:rsid w:val="004D2B13"/>
    <w:rsid w:val="0050506D"/>
    <w:rsid w:val="005151B8"/>
    <w:rsid w:val="00534EEF"/>
    <w:rsid w:val="005D3DEB"/>
    <w:rsid w:val="005D58D4"/>
    <w:rsid w:val="00627873"/>
    <w:rsid w:val="00675067"/>
    <w:rsid w:val="00710F3C"/>
    <w:rsid w:val="00772D1D"/>
    <w:rsid w:val="007E1EBF"/>
    <w:rsid w:val="008345E8"/>
    <w:rsid w:val="0084300F"/>
    <w:rsid w:val="00855D68"/>
    <w:rsid w:val="00887A03"/>
    <w:rsid w:val="008D6415"/>
    <w:rsid w:val="008F2139"/>
    <w:rsid w:val="0090605E"/>
    <w:rsid w:val="00906D47"/>
    <w:rsid w:val="00974E38"/>
    <w:rsid w:val="009D4153"/>
    <w:rsid w:val="009E2F4E"/>
    <w:rsid w:val="009E7C00"/>
    <w:rsid w:val="00A37B55"/>
    <w:rsid w:val="00A44F5B"/>
    <w:rsid w:val="00A66529"/>
    <w:rsid w:val="00A73492"/>
    <w:rsid w:val="00AC472D"/>
    <w:rsid w:val="00B5685E"/>
    <w:rsid w:val="00B605CC"/>
    <w:rsid w:val="00BE3106"/>
    <w:rsid w:val="00BF7B76"/>
    <w:rsid w:val="00C10FDF"/>
    <w:rsid w:val="00C14221"/>
    <w:rsid w:val="00C86293"/>
    <w:rsid w:val="00D0231D"/>
    <w:rsid w:val="00D708D1"/>
    <w:rsid w:val="00DA2C63"/>
    <w:rsid w:val="00DD1BC8"/>
    <w:rsid w:val="00DE137A"/>
    <w:rsid w:val="00E212B1"/>
    <w:rsid w:val="00E46260"/>
    <w:rsid w:val="00E47E74"/>
    <w:rsid w:val="00E66D14"/>
    <w:rsid w:val="00E872D8"/>
    <w:rsid w:val="00EC1822"/>
    <w:rsid w:val="00F16CBF"/>
    <w:rsid w:val="00F221E0"/>
    <w:rsid w:val="00F24624"/>
    <w:rsid w:val="00F46B6E"/>
    <w:rsid w:val="00F6261C"/>
    <w:rsid w:val="00F76B81"/>
    <w:rsid w:val="00F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67B7-0607-4DFE-978A-DE54B73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14F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6652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6652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z8IFlfcBZ0oM1Q0REViR0wtUkU" TargetMode="External"/><Relationship Id="rId5" Type="http://schemas.openxmlformats.org/officeDocument/2006/relationships/hyperlink" Target="https://drive.google.com/open?id=0Bz8IFlfcBZ0oM1Q0REViR0wtU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537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Henrik Borck Larsen</cp:lastModifiedBy>
  <cp:revision>72</cp:revision>
  <dcterms:created xsi:type="dcterms:W3CDTF">2016-04-01T09:11:00Z</dcterms:created>
  <dcterms:modified xsi:type="dcterms:W3CDTF">2025-02-10T14:50:00Z</dcterms:modified>
</cp:coreProperties>
</file>