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D62B2" w:rsidRDefault="003D62B2" w:rsidP="003F08C5">
      <w:pPr>
        <w:pStyle w:val="Overskrift1"/>
      </w:pPr>
    </w:p>
    <w:p w:rsidR="003F08C5" w:rsidRDefault="009A2951" w:rsidP="003F08C5">
      <w:pPr>
        <w:pStyle w:val="Overskrift1"/>
      </w:pPr>
      <w:r>
        <w:t>Tre</w:t>
      </w:r>
      <w:r w:rsidR="003D62B2">
        <w:t xml:space="preserve"> </w:t>
      </w:r>
      <w:r w:rsidR="003F08C5">
        <w:t xml:space="preserve">eksperimenter </w:t>
      </w:r>
      <w:r w:rsidR="003D62B2">
        <w:t xml:space="preserve">og tre matematiske opgaver til fysikundervisningen </w:t>
      </w:r>
      <w:r w:rsidR="003F08C5">
        <w:t xml:space="preserve">på </w:t>
      </w:r>
      <w:proofErr w:type="spellStart"/>
      <w:r w:rsidR="003F08C5">
        <w:t>eux</w:t>
      </w:r>
      <w:proofErr w:type="spellEnd"/>
    </w:p>
    <w:p w:rsidR="0055148B" w:rsidRDefault="0055148B" w:rsidP="0055148B"/>
    <w:p w:rsidR="0055148B" w:rsidRPr="0055148B" w:rsidRDefault="0055148B" w:rsidP="003E4418">
      <w:pPr>
        <w:pStyle w:val="Opstilling-punkttegn"/>
        <w:rPr>
          <w:b/>
        </w:rPr>
      </w:pPr>
      <w:r w:rsidRPr="0055148B">
        <w:rPr>
          <w:b/>
        </w:rPr>
        <w:t>Eksperiment 1: Løft og tab en pose med blyhagl</w:t>
      </w:r>
    </w:p>
    <w:p w:rsidR="0055148B" w:rsidRDefault="0055148B" w:rsidP="0055148B">
      <w:pPr>
        <w:pStyle w:val="Opstilling-punkttegn"/>
        <w:tabs>
          <w:tab w:val="clear" w:pos="360"/>
          <w:tab w:val="num" w:pos="720"/>
        </w:tabs>
        <w:ind w:left="720"/>
      </w:pPr>
      <w:r w:rsidRPr="0055148B">
        <w:t>Opgave 1: Hvor mange sække kartofler kan løftes på en portion cornflakes?</w:t>
      </w:r>
      <w:r>
        <w:t xml:space="preserve"> </w:t>
      </w:r>
    </w:p>
    <w:p w:rsidR="0055148B" w:rsidRDefault="0055148B" w:rsidP="0055148B">
      <w:pPr>
        <w:pStyle w:val="Opstilling-punkttegn"/>
        <w:tabs>
          <w:tab w:val="clear" w:pos="360"/>
          <w:tab w:val="num" w:pos="720"/>
        </w:tabs>
        <w:ind w:left="720"/>
      </w:pPr>
      <w:r w:rsidRPr="0055148B">
        <w:t>Opgave 2: Løft med elektrisk kran</w:t>
      </w:r>
    </w:p>
    <w:p w:rsidR="0055148B" w:rsidRDefault="0055148B" w:rsidP="0055148B">
      <w:pPr>
        <w:pStyle w:val="Opstilling-punkttegn"/>
        <w:tabs>
          <w:tab w:val="clear" w:pos="360"/>
          <w:tab w:val="num" w:pos="720"/>
        </w:tabs>
        <w:ind w:left="720"/>
      </w:pPr>
      <w:r w:rsidRPr="0055148B">
        <w:t>Opgave 3: Tunge løft i plejesektoren</w:t>
      </w:r>
    </w:p>
    <w:p w:rsidR="0055148B" w:rsidRPr="0055148B" w:rsidRDefault="0055148B" w:rsidP="0055148B">
      <w:pPr>
        <w:pStyle w:val="Opstilling-punkttegn"/>
        <w:rPr>
          <w:b/>
        </w:rPr>
      </w:pPr>
      <w:r w:rsidRPr="0055148B">
        <w:rPr>
          <w:b/>
        </w:rPr>
        <w:t>Eksperiment 2: Forflytninger</w:t>
      </w:r>
    </w:p>
    <w:p w:rsidR="0055148B" w:rsidRPr="0055148B" w:rsidRDefault="0055148B" w:rsidP="0055148B">
      <w:pPr>
        <w:pStyle w:val="Opstilling-punkttegn"/>
        <w:rPr>
          <w:b/>
        </w:rPr>
      </w:pPr>
      <w:r w:rsidRPr="0055148B">
        <w:rPr>
          <w:b/>
        </w:rPr>
        <w:t>Eksperiment 3: Fra lys til strøm i solcelle. Afstandskvadratlov</w:t>
      </w:r>
    </w:p>
    <w:p w:rsidR="0055148B" w:rsidRDefault="0055148B" w:rsidP="0055148B">
      <w:pPr>
        <w:pStyle w:val="Opstilling-punkttegn"/>
        <w:numPr>
          <w:ilvl w:val="0"/>
          <w:numId w:val="0"/>
        </w:numPr>
        <w:ind w:left="360" w:hanging="360"/>
      </w:pPr>
    </w:p>
    <w:p w:rsidR="003F08C5" w:rsidRPr="002644C9" w:rsidRDefault="00AB02C2" w:rsidP="002644C9">
      <w:pPr>
        <w:pStyle w:val="Overskrift1"/>
        <w:shd w:val="clear" w:color="auto" w:fill="ED7D31" w:themeFill="accent2"/>
        <w:rPr>
          <w:color w:val="auto"/>
        </w:rPr>
      </w:pPr>
      <w:r w:rsidRPr="002644C9">
        <w:rPr>
          <w:color w:val="auto"/>
        </w:rPr>
        <w:t>Eksperiment 1: Løft og tab en pose med blyhagl</w:t>
      </w:r>
    </w:p>
    <w:p w:rsidR="00AB02C2" w:rsidRDefault="00AB02C2" w:rsidP="00AB02C2"/>
    <w:p w:rsidR="00AB02C2" w:rsidRDefault="00AB02C2" w:rsidP="00AB02C2">
      <w:pPr>
        <w:rPr>
          <w:rFonts w:asciiTheme="majorHAnsi" w:hAnsiTheme="majorHAnsi" w:cstheme="majorHAnsi"/>
        </w:rPr>
      </w:pPr>
      <w:r>
        <w:t xml:space="preserve">Udstyr: </w:t>
      </w:r>
      <w:r>
        <w:rPr>
          <w:rFonts w:asciiTheme="majorHAnsi" w:hAnsiTheme="majorHAnsi" w:cstheme="majorHAnsi"/>
        </w:rPr>
        <w:t>Læderpose med blyhagl, termometer, meterstok, bord, stor kasse.</w:t>
      </w:r>
    </w:p>
    <w:p w:rsidR="00AB02C2" w:rsidRDefault="00AB02C2" w:rsidP="00AB02C2">
      <w:pPr>
        <w:rPr>
          <w:rFonts w:asciiTheme="majorHAnsi" w:hAnsiTheme="majorHAnsi" w:cstheme="majorHAnsi"/>
        </w:rPr>
      </w:pPr>
    </w:p>
    <w:p w:rsidR="00AB02C2" w:rsidRPr="00AB02C2" w:rsidRDefault="00AB02C2" w:rsidP="00AB02C2">
      <w:pPr>
        <w:rPr>
          <w:rFonts w:asciiTheme="majorHAnsi" w:hAnsiTheme="majorHAnsi" w:cstheme="majorHAnsi"/>
          <w:b/>
        </w:rPr>
      </w:pPr>
      <w:r w:rsidRPr="00AB02C2">
        <w:rPr>
          <w:rFonts w:asciiTheme="majorHAnsi" w:hAnsiTheme="majorHAnsi" w:cstheme="majorHAnsi"/>
          <w:b/>
        </w:rPr>
        <w:t xml:space="preserve">Fælles </w:t>
      </w:r>
      <w:r w:rsidR="00FC5F84">
        <w:rPr>
          <w:rFonts w:asciiTheme="majorHAnsi" w:hAnsiTheme="majorHAnsi" w:cstheme="majorHAnsi"/>
          <w:b/>
        </w:rPr>
        <w:t xml:space="preserve">eksperiment </w:t>
      </w:r>
      <w:r w:rsidRPr="00AB02C2">
        <w:rPr>
          <w:rFonts w:asciiTheme="majorHAnsi" w:hAnsiTheme="majorHAnsi" w:cstheme="majorHAnsi"/>
          <w:b/>
        </w:rPr>
        <w:t>i klassen</w:t>
      </w:r>
    </w:p>
    <w:p w:rsidR="00AB02C2" w:rsidRDefault="00AB02C2" w:rsidP="00AB02C2">
      <w:pPr>
        <w:pStyle w:val="Opstilling-punkttegn"/>
      </w:pPr>
      <w:r>
        <w:t xml:space="preserve">Vej posen med hagl, placer den på gulvet i klassen. </w:t>
      </w:r>
    </w:p>
    <w:p w:rsidR="00AB02C2" w:rsidRDefault="00AB02C2" w:rsidP="00AB02C2">
      <w:pPr>
        <w:pStyle w:val="Opstilling-punkttegn"/>
      </w:pPr>
      <w:r>
        <w:t xml:space="preserve">Mål temperaturen af haglene. </w:t>
      </w:r>
    </w:p>
    <w:p w:rsidR="00AB02C2" w:rsidRDefault="00AB02C2" w:rsidP="00AB02C2">
      <w:pPr>
        <w:pStyle w:val="Opstilling-punkttegn"/>
      </w:pPr>
      <w:r>
        <w:t xml:space="preserve">Løft posen op på bordet og mål løftehøjden. </w:t>
      </w:r>
    </w:p>
    <w:p w:rsidR="00AB02C2" w:rsidRDefault="00AB02C2" w:rsidP="00AB02C2">
      <w:pPr>
        <w:pStyle w:val="Opstilling-punkttegn"/>
      </w:pPr>
      <w:r>
        <w:t xml:space="preserve">Skub posen ud over kanten så den lander i kassen. </w:t>
      </w:r>
    </w:p>
    <w:p w:rsidR="00AB02C2" w:rsidRDefault="00AB02C2" w:rsidP="00AB02C2">
      <w:pPr>
        <w:pStyle w:val="Opstilling-punkttegn"/>
      </w:pPr>
      <w:r>
        <w:t xml:space="preserve">Mål temperaturen. </w:t>
      </w:r>
    </w:p>
    <w:p w:rsidR="00AB02C2" w:rsidRDefault="00AB02C2" w:rsidP="00AB02C2">
      <w:pPr>
        <w:pStyle w:val="Opstilling-punkttegn"/>
      </w:pPr>
      <w:r>
        <w:t xml:space="preserve">Er der nogen forskel? </w:t>
      </w:r>
    </w:p>
    <w:p w:rsidR="00AB02C2" w:rsidRDefault="00AB02C2" w:rsidP="00AB02C2">
      <w:pPr>
        <w:pStyle w:val="Opstilling-punkttegn"/>
      </w:pPr>
      <w:r>
        <w:t>Prøv nu med 50 løft og tab og mål igen temperaturen</w:t>
      </w:r>
    </w:p>
    <w:p w:rsidR="00AB02C2" w:rsidRDefault="00AB02C2" w:rsidP="00AB02C2">
      <w:pPr>
        <w:pStyle w:val="Opstilling-punkttegn"/>
        <w:numPr>
          <w:ilvl w:val="0"/>
          <w:numId w:val="0"/>
        </w:numPr>
        <w:ind w:left="360" w:hanging="360"/>
      </w:pPr>
    </w:p>
    <w:p w:rsidR="00AB02C2" w:rsidRPr="00AB02C2" w:rsidRDefault="002671B5" w:rsidP="00AB02C2">
      <w:r>
        <w:rPr>
          <w:noProof/>
          <w:lang w:eastAsia="da-DK"/>
        </w:rPr>
        <w:drawing>
          <wp:anchor distT="0" distB="0" distL="114300" distR="114300" simplePos="0" relativeHeight="251658240" behindDoc="1" locked="0" layoutInCell="1" allowOverlap="1">
            <wp:simplePos x="0" y="0"/>
            <wp:positionH relativeFrom="column">
              <wp:posOffset>3810</wp:posOffset>
            </wp:positionH>
            <wp:positionV relativeFrom="paragraph">
              <wp:posOffset>-3175</wp:posOffset>
            </wp:positionV>
            <wp:extent cx="5054600" cy="2012315"/>
            <wp:effectExtent l="0" t="0" r="0" b="6985"/>
            <wp:wrapTight wrapText="bothSides">
              <wp:wrapPolygon edited="0">
                <wp:start x="0" y="0"/>
                <wp:lineTo x="0" y="21470"/>
                <wp:lineTo x="21491" y="21470"/>
                <wp:lineTo x="21491"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cstate="print">
                      <a:extLst>
                        <a:ext uri="{28A0092B-C50C-407E-A947-70E740481C1C}">
                          <a14:useLocalDpi xmlns:a14="http://schemas.microsoft.com/office/drawing/2010/main" val="0"/>
                        </a:ext>
                      </a:extLst>
                    </a:blip>
                    <a:stretch>
                      <a:fillRect/>
                    </a:stretch>
                  </pic:blipFill>
                  <pic:spPr>
                    <a:xfrm>
                      <a:off x="0" y="0"/>
                      <a:ext cx="5054600" cy="2012315"/>
                    </a:xfrm>
                    <a:prstGeom prst="rect">
                      <a:avLst/>
                    </a:prstGeom>
                  </pic:spPr>
                </pic:pic>
              </a:graphicData>
            </a:graphic>
            <wp14:sizeRelH relativeFrom="page">
              <wp14:pctWidth>0</wp14:pctWidth>
            </wp14:sizeRelH>
            <wp14:sizeRelV relativeFrom="page">
              <wp14:pctHeight>0</wp14:pctHeight>
            </wp14:sizeRelV>
          </wp:anchor>
        </w:drawing>
      </w:r>
    </w:p>
    <w:p w:rsidR="00AB02C2" w:rsidRDefault="00AB02C2"/>
    <w:p w:rsidR="00AB02C2" w:rsidRDefault="00AB02C2"/>
    <w:p w:rsidR="00AB02C2" w:rsidRDefault="00AB02C2"/>
    <w:p w:rsidR="002671B5" w:rsidRDefault="002671B5">
      <w:pPr>
        <w:rPr>
          <w:b/>
        </w:rPr>
      </w:pPr>
    </w:p>
    <w:p w:rsidR="002671B5" w:rsidRDefault="002671B5">
      <w:pPr>
        <w:rPr>
          <w:b/>
        </w:rPr>
      </w:pPr>
    </w:p>
    <w:p w:rsidR="002671B5" w:rsidRDefault="002671B5">
      <w:pPr>
        <w:rPr>
          <w:b/>
        </w:rPr>
      </w:pPr>
    </w:p>
    <w:p w:rsidR="002671B5" w:rsidRDefault="002671B5">
      <w:pPr>
        <w:rPr>
          <w:b/>
        </w:rPr>
      </w:pPr>
    </w:p>
    <w:p w:rsidR="009A2951" w:rsidRDefault="009A2951">
      <w:pPr>
        <w:rPr>
          <w:b/>
        </w:rPr>
      </w:pPr>
      <w:r>
        <w:rPr>
          <w:b/>
        </w:rPr>
        <w:br w:type="page"/>
      </w:r>
    </w:p>
    <w:p w:rsidR="00AB02C2" w:rsidRPr="00AB02C2" w:rsidRDefault="00AB02C2">
      <w:pPr>
        <w:rPr>
          <w:b/>
        </w:rPr>
      </w:pPr>
      <w:r w:rsidRPr="00AB02C2">
        <w:rPr>
          <w:b/>
        </w:rPr>
        <w:lastRenderedPageBreak/>
        <w:t>Databehandling: Nyttevirkning for opvarmning</w:t>
      </w:r>
    </w:p>
    <w:p w:rsidR="00AB02C2" w:rsidRDefault="00AB02C2" w:rsidP="00AB02C2">
      <w:pPr>
        <w:pStyle w:val="TableParagraph"/>
        <w:tabs>
          <w:tab w:val="left" w:pos="829"/>
        </w:tabs>
        <w:spacing w:line="255" w:lineRule="exact"/>
        <w:jc w:val="both"/>
        <w:rPr>
          <w:rFonts w:asciiTheme="majorHAnsi" w:hAnsiTheme="majorHAnsi" w:cstheme="majorHAnsi"/>
        </w:rPr>
      </w:pPr>
      <w:r>
        <w:rPr>
          <w:rFonts w:asciiTheme="majorHAnsi" w:hAnsiTheme="majorHAnsi" w:cstheme="majorHAnsi"/>
        </w:rPr>
        <w:t xml:space="preserve">Ved løftearbejdet er posen 50 gange tilført energi. </w:t>
      </w:r>
      <w:r w:rsidRPr="00D76B60">
        <w:rPr>
          <w:rFonts w:asciiTheme="majorHAnsi" w:hAnsiTheme="majorHAnsi" w:cstheme="majorHAnsi"/>
          <w:color w:val="0070C0"/>
        </w:rPr>
        <w:t xml:space="preserve">Energien </w:t>
      </w:r>
      <w:r>
        <w:rPr>
          <w:rFonts w:asciiTheme="majorHAnsi" w:hAnsiTheme="majorHAnsi" w:cstheme="majorHAnsi"/>
        </w:rPr>
        <w:t xml:space="preserve">af posen, når den står på bordet, </w:t>
      </w:r>
      <w:r w:rsidRPr="00D76B60">
        <w:rPr>
          <w:rFonts w:asciiTheme="majorHAnsi" w:hAnsiTheme="majorHAnsi" w:cstheme="majorHAnsi"/>
          <w:color w:val="0070C0"/>
        </w:rPr>
        <w:t>defineres som det arbejde løftekraften udførte</w:t>
      </w:r>
      <w:r>
        <w:rPr>
          <w:rFonts w:asciiTheme="majorHAnsi" w:hAnsiTheme="majorHAnsi" w:cstheme="majorHAnsi"/>
        </w:rPr>
        <w:t>, da posen blev løftet op fra gulvet. Energi måles altså også i joule.</w:t>
      </w:r>
    </w:p>
    <w:p w:rsidR="00AB02C2" w:rsidRDefault="00AB02C2" w:rsidP="00AB02C2">
      <w:pPr>
        <w:pStyle w:val="TableParagraph"/>
        <w:tabs>
          <w:tab w:val="left" w:pos="829"/>
        </w:tabs>
        <w:spacing w:line="255" w:lineRule="exact"/>
        <w:jc w:val="both"/>
        <w:rPr>
          <w:rFonts w:asciiTheme="majorHAnsi" w:hAnsiTheme="majorHAnsi" w:cstheme="majorHAnsi"/>
        </w:rPr>
      </w:pPr>
      <w:r>
        <w:rPr>
          <w:rFonts w:asciiTheme="majorHAnsi" w:hAnsiTheme="majorHAnsi" w:cstheme="majorHAnsi"/>
        </w:rPr>
        <w:t xml:space="preserve">Hvor er energien blevet af? </w:t>
      </w:r>
    </w:p>
    <w:p w:rsidR="00AB02C2" w:rsidRDefault="00AB02C2" w:rsidP="00AB02C2">
      <w:pPr>
        <w:pStyle w:val="TableParagraph"/>
        <w:tabs>
          <w:tab w:val="left" w:pos="829"/>
        </w:tabs>
        <w:spacing w:line="255" w:lineRule="exact"/>
        <w:jc w:val="both"/>
        <w:rPr>
          <w:rFonts w:asciiTheme="majorHAnsi" w:hAnsiTheme="majorHAnsi" w:cstheme="majorHAnsi"/>
        </w:rPr>
      </w:pPr>
    </w:p>
    <w:tbl>
      <w:tblPr>
        <w:tblStyle w:val="Tabel-Gitter"/>
        <w:tblW w:w="0" w:type="auto"/>
        <w:tblInd w:w="107" w:type="dxa"/>
        <w:shd w:val="clear" w:color="auto" w:fill="F2F2F2" w:themeFill="background1" w:themeFillShade="F2"/>
        <w:tblLook w:val="04A0" w:firstRow="1" w:lastRow="0" w:firstColumn="1" w:lastColumn="0" w:noHBand="0" w:noVBand="1"/>
      </w:tblPr>
      <w:tblGrid>
        <w:gridCol w:w="9521"/>
      </w:tblGrid>
      <w:tr w:rsidR="003F08C5" w:rsidTr="00A87C39">
        <w:tc>
          <w:tcPr>
            <w:tcW w:w="9628" w:type="dxa"/>
            <w:shd w:val="clear" w:color="auto" w:fill="F2F2F2" w:themeFill="background1" w:themeFillShade="F2"/>
          </w:tcPr>
          <w:p w:rsidR="00A87C39" w:rsidRDefault="00A87C39" w:rsidP="003F08C5">
            <w:pPr>
              <w:pStyle w:val="TableParagraph"/>
              <w:tabs>
                <w:tab w:val="left" w:pos="829"/>
              </w:tabs>
              <w:spacing w:line="255" w:lineRule="exact"/>
              <w:jc w:val="both"/>
              <w:rPr>
                <w:rFonts w:asciiTheme="majorHAnsi" w:hAnsiTheme="majorHAnsi" w:cstheme="majorHAnsi"/>
                <w:b/>
                <w:sz w:val="24"/>
                <w:szCs w:val="24"/>
                <w:u w:val="single"/>
              </w:rPr>
            </w:pPr>
            <w:r w:rsidRPr="00AD4249">
              <w:rPr>
                <w:rFonts w:asciiTheme="majorHAnsi" w:hAnsiTheme="majorHAnsi" w:cstheme="majorHAnsi"/>
                <w:b/>
                <w:sz w:val="24"/>
                <w:szCs w:val="24"/>
                <w:u w:val="single"/>
              </w:rPr>
              <w:t>Svar</w:t>
            </w:r>
          </w:p>
          <w:p w:rsidR="00AD4249" w:rsidRPr="00AD4249" w:rsidRDefault="00AD4249" w:rsidP="003F08C5">
            <w:pPr>
              <w:pStyle w:val="TableParagraph"/>
              <w:tabs>
                <w:tab w:val="left" w:pos="829"/>
              </w:tabs>
              <w:spacing w:line="255" w:lineRule="exact"/>
              <w:jc w:val="both"/>
              <w:rPr>
                <w:rFonts w:asciiTheme="majorHAnsi" w:hAnsiTheme="majorHAnsi" w:cstheme="majorHAnsi"/>
                <w:sz w:val="24"/>
                <w:szCs w:val="24"/>
                <w:u w:val="single"/>
              </w:rPr>
            </w:pPr>
          </w:p>
          <w:p w:rsidR="003F08C5" w:rsidRDefault="003F08C5" w:rsidP="003F08C5">
            <w:pPr>
              <w:pStyle w:val="TableParagraph"/>
              <w:tabs>
                <w:tab w:val="left" w:pos="829"/>
              </w:tabs>
              <w:spacing w:line="255" w:lineRule="exact"/>
              <w:jc w:val="both"/>
              <w:rPr>
                <w:rFonts w:asciiTheme="majorHAnsi" w:hAnsiTheme="majorHAnsi" w:cstheme="majorHAnsi"/>
              </w:rPr>
            </w:pPr>
            <w:r>
              <w:rPr>
                <w:rFonts w:asciiTheme="majorHAnsi" w:hAnsiTheme="majorHAnsi" w:cstheme="majorHAnsi"/>
              </w:rPr>
              <w:t xml:space="preserve">Den er blevet til indre energi i haglene. Det ses ved at haglenes temperatur er steget. </w:t>
            </w:r>
          </w:p>
          <w:p w:rsidR="003F08C5" w:rsidRDefault="003F08C5" w:rsidP="003F08C5">
            <w:pPr>
              <w:pStyle w:val="TableParagraph"/>
              <w:tabs>
                <w:tab w:val="left" w:pos="829"/>
              </w:tabs>
              <w:spacing w:line="255" w:lineRule="exact"/>
              <w:jc w:val="both"/>
              <w:rPr>
                <w:rFonts w:asciiTheme="majorHAnsi" w:hAnsiTheme="majorHAnsi" w:cstheme="majorHAnsi"/>
              </w:rPr>
            </w:pPr>
            <w:r>
              <w:rPr>
                <w:rFonts w:asciiTheme="majorHAnsi" w:hAnsiTheme="majorHAnsi" w:cstheme="majorHAnsi"/>
              </w:rPr>
              <w:t xml:space="preserve">Vi beregner tilvæksten i indre energi </w:t>
            </w:r>
            <m:oMath>
              <m:r>
                <m:rPr>
                  <m:sty m:val="p"/>
                </m:rPr>
                <w:rPr>
                  <w:rFonts w:ascii="Cambria Math" w:hAnsi="Cambria Math" w:cstheme="majorHAnsi"/>
                </w:rPr>
                <m:t>Δ</m:t>
              </m:r>
              <m:r>
                <w:rPr>
                  <w:rFonts w:ascii="Cambria Math" w:hAnsi="Cambria Math" w:cstheme="majorHAnsi"/>
                </w:rPr>
                <m:t>E</m:t>
              </m:r>
            </m:oMath>
            <w:r>
              <w:rPr>
                <w:rFonts w:asciiTheme="majorHAnsi" w:hAnsiTheme="majorHAnsi" w:cstheme="majorHAnsi"/>
              </w:rPr>
              <w:t xml:space="preserve"> ud fra blys specifikke varmekapacitet (varmefylde). </w:t>
            </w:r>
          </w:p>
          <w:p w:rsidR="003F08C5" w:rsidRDefault="003F08C5" w:rsidP="003F08C5">
            <w:pPr>
              <w:pStyle w:val="TableParagraph"/>
              <w:tabs>
                <w:tab w:val="left" w:pos="829"/>
              </w:tabs>
              <w:spacing w:line="255" w:lineRule="exact"/>
              <w:jc w:val="both"/>
              <w:rPr>
                <w:rFonts w:asciiTheme="majorHAnsi" w:hAnsiTheme="majorHAnsi" w:cstheme="majorHAnsi"/>
              </w:rPr>
            </w:pPr>
            <w:r>
              <w:rPr>
                <w:rFonts w:asciiTheme="majorHAnsi" w:hAnsiTheme="majorHAnsi" w:cstheme="majorHAnsi"/>
              </w:rPr>
              <w:t xml:space="preserve">Den er </w:t>
            </w:r>
            <m:oMath>
              <m:r>
                <w:rPr>
                  <w:rFonts w:ascii="Cambria Math" w:hAnsi="Cambria Math" w:cstheme="majorHAnsi"/>
                </w:rPr>
                <m:t xml:space="preserve">c=130 </m:t>
              </m:r>
              <m:r>
                <m:rPr>
                  <m:sty m:val="p"/>
                </m:rPr>
                <w:rPr>
                  <w:rFonts w:ascii="Cambria Math" w:hAnsi="Cambria Math" w:cstheme="majorHAnsi"/>
                </w:rPr>
                <m:t>J/(kg⋅K)</m:t>
              </m:r>
              <m:r>
                <w:rPr>
                  <w:rFonts w:ascii="Cambria Math" w:hAnsi="Cambria Math" w:cstheme="majorHAnsi"/>
                </w:rPr>
                <m:t xml:space="preserve"> </m:t>
              </m:r>
            </m:oMath>
            <w:r>
              <w:rPr>
                <w:rFonts w:asciiTheme="majorHAnsi" w:hAnsiTheme="majorHAnsi" w:cstheme="majorHAnsi"/>
              </w:rPr>
              <w:t xml:space="preserve">og vi målte start- og sluttemperatur til </w:t>
            </w:r>
            <m:oMath>
              <m:sSub>
                <m:sSubPr>
                  <m:ctrlPr>
                    <w:rPr>
                      <w:rFonts w:ascii="Cambria Math" w:hAnsi="Cambria Math" w:cstheme="majorHAnsi"/>
                      <w:i/>
                    </w:rPr>
                  </m:ctrlPr>
                </m:sSubPr>
                <m:e>
                  <m:r>
                    <w:rPr>
                      <w:rFonts w:ascii="Cambria Math" w:hAnsi="Cambria Math" w:cstheme="majorHAnsi"/>
                    </w:rPr>
                    <m:t>T</m:t>
                  </m:r>
                </m:e>
                <m:sub>
                  <m:r>
                    <w:rPr>
                      <w:rFonts w:ascii="Cambria Math" w:hAnsi="Cambria Math" w:cstheme="majorHAnsi"/>
                    </w:rPr>
                    <m:t>0</m:t>
                  </m:r>
                </m:sub>
              </m:sSub>
              <m:r>
                <w:rPr>
                  <w:rFonts w:ascii="Cambria Math" w:hAnsi="Cambria Math" w:cstheme="majorHAnsi"/>
                </w:rPr>
                <m:t>=24,4℃</m:t>
              </m:r>
            </m:oMath>
            <w:r>
              <w:rPr>
                <w:rFonts w:asciiTheme="majorHAnsi" w:hAnsiTheme="majorHAnsi" w:cstheme="majorHAnsi"/>
              </w:rPr>
              <w:t xml:space="preserve"> og </w:t>
            </w:r>
            <m:oMath>
              <m:sSub>
                <m:sSubPr>
                  <m:ctrlPr>
                    <w:rPr>
                      <w:rFonts w:ascii="Cambria Math" w:hAnsi="Cambria Math" w:cstheme="majorHAnsi"/>
                      <w:i/>
                    </w:rPr>
                  </m:ctrlPr>
                </m:sSubPr>
                <m:e>
                  <m:r>
                    <w:rPr>
                      <w:rFonts w:ascii="Cambria Math" w:hAnsi="Cambria Math" w:cstheme="majorHAnsi"/>
                    </w:rPr>
                    <m:t>T</m:t>
                  </m:r>
                </m:e>
                <m:sub>
                  <m:r>
                    <w:rPr>
                      <w:rFonts w:ascii="Cambria Math" w:hAnsi="Cambria Math" w:cstheme="majorHAnsi"/>
                    </w:rPr>
                    <m:t>50</m:t>
                  </m:r>
                </m:sub>
              </m:sSub>
              <m:r>
                <w:rPr>
                  <w:rFonts w:ascii="Cambria Math" w:hAnsi="Cambria Math" w:cstheme="majorHAnsi"/>
                </w:rPr>
                <m:t>=26,6℃</m:t>
              </m:r>
            </m:oMath>
            <w:r>
              <w:rPr>
                <w:rFonts w:asciiTheme="majorHAnsi" w:hAnsiTheme="majorHAnsi" w:cstheme="majorHAnsi"/>
              </w:rPr>
              <w:t xml:space="preserve"> og haglene vejer </w:t>
            </w:r>
            <m:oMath>
              <m:r>
                <w:rPr>
                  <w:rFonts w:ascii="Cambria Math" w:hAnsi="Cambria Math" w:cstheme="majorHAnsi"/>
                </w:rPr>
                <m:t xml:space="preserve">m=2,0 </m:t>
              </m:r>
              <m:r>
                <m:rPr>
                  <m:sty m:val="p"/>
                </m:rPr>
                <w:rPr>
                  <w:rFonts w:ascii="Cambria Math" w:hAnsi="Cambria Math" w:cstheme="majorHAnsi"/>
                </w:rPr>
                <m:t>kg</m:t>
              </m:r>
            </m:oMath>
            <w:r>
              <w:rPr>
                <w:rFonts w:asciiTheme="majorHAnsi" w:hAnsiTheme="majorHAnsi" w:cstheme="majorHAnsi"/>
              </w:rPr>
              <w:t xml:space="preserve">. </w:t>
            </w:r>
          </w:p>
          <w:p w:rsidR="003F08C5" w:rsidRDefault="003F08C5" w:rsidP="003F08C5">
            <w:pPr>
              <w:pStyle w:val="TableParagraph"/>
              <w:tabs>
                <w:tab w:val="left" w:pos="829"/>
              </w:tabs>
              <w:spacing w:line="255" w:lineRule="exact"/>
              <w:jc w:val="both"/>
              <w:rPr>
                <w:rFonts w:asciiTheme="majorHAnsi" w:hAnsiTheme="majorHAnsi" w:cstheme="majorHAnsi"/>
              </w:rPr>
            </w:pPr>
          </w:p>
          <w:p w:rsidR="003F08C5" w:rsidRDefault="003F08C5" w:rsidP="003F08C5">
            <w:pPr>
              <w:pStyle w:val="TableParagraph"/>
              <w:tabs>
                <w:tab w:val="left" w:pos="829"/>
              </w:tabs>
              <w:spacing w:line="255" w:lineRule="exact"/>
              <w:jc w:val="both"/>
              <w:rPr>
                <w:rFonts w:asciiTheme="majorHAnsi" w:hAnsiTheme="majorHAnsi" w:cstheme="majorHAnsi"/>
              </w:rPr>
            </w:pPr>
            <w:r>
              <w:rPr>
                <w:rFonts w:asciiTheme="majorHAnsi" w:hAnsiTheme="majorHAnsi" w:cstheme="majorHAnsi"/>
              </w:rPr>
              <w:t>Tilvæksten i indre energi bliver derfor</w:t>
            </w:r>
          </w:p>
          <w:p w:rsidR="003F08C5" w:rsidRDefault="003F08C5" w:rsidP="003F08C5">
            <w:pPr>
              <w:pStyle w:val="TableParagraph"/>
              <w:tabs>
                <w:tab w:val="left" w:pos="829"/>
              </w:tabs>
              <w:spacing w:line="255" w:lineRule="exact"/>
              <w:jc w:val="both"/>
              <w:rPr>
                <w:rFonts w:asciiTheme="majorHAnsi" w:hAnsiTheme="majorHAnsi" w:cstheme="majorHAnsi"/>
              </w:rPr>
            </w:pPr>
            <w:r>
              <w:rPr>
                <w:rFonts w:asciiTheme="majorHAnsi" w:hAnsiTheme="majorHAnsi" w:cstheme="majorHAnsi"/>
              </w:rPr>
              <w:t xml:space="preserve"> </w:t>
            </w:r>
            <m:oMath>
              <m:r>
                <w:rPr>
                  <w:rFonts w:ascii="Cambria Math" w:hAnsi="Cambria Math" w:cstheme="majorHAnsi"/>
                </w:rPr>
                <m:t>∆E=c</m:t>
              </m:r>
              <m:r>
                <m:rPr>
                  <m:nor/>
                </m:rPr>
                <w:rPr>
                  <w:rFonts w:ascii="Cambria Math" w:hAnsi="Cambria Math" w:cstheme="majorHAnsi"/>
                  <w:i/>
                  <w:lang w:val="en-GB"/>
                </w:rPr>
                <w:sym w:font="Symbol" w:char="F0D7"/>
              </m:r>
              <m:r>
                <w:rPr>
                  <w:rFonts w:ascii="Cambria Math" w:hAnsi="Cambria Math" w:cstheme="majorHAnsi"/>
                </w:rPr>
                <m:t>m</m:t>
              </m:r>
              <m:r>
                <m:rPr>
                  <m:nor/>
                </m:rPr>
                <w:rPr>
                  <w:rFonts w:ascii="Cambria Math" w:hAnsi="Cambria Math" w:cstheme="majorHAnsi"/>
                  <w:i/>
                  <w:lang w:val="en-GB"/>
                </w:rPr>
                <w:sym w:font="Symbol" w:char="F0D7"/>
              </m:r>
              <m:r>
                <w:rPr>
                  <w:rFonts w:ascii="Cambria Math" w:hAnsi="Cambria Math" w:cstheme="majorHAnsi"/>
                </w:rPr>
                <m:t xml:space="preserve">∆T=130 </m:t>
              </m:r>
              <m:r>
                <m:rPr>
                  <m:sty m:val="p"/>
                </m:rPr>
                <w:rPr>
                  <w:rFonts w:ascii="Cambria Math" w:hAnsi="Cambria Math" w:cstheme="majorHAnsi"/>
                </w:rPr>
                <m:t>J/(kg</m:t>
              </m:r>
              <m:r>
                <m:rPr>
                  <m:nor/>
                </m:rPr>
                <w:rPr>
                  <w:rFonts w:ascii="Cambria Math" w:hAnsi="Cambria Math" w:cstheme="majorHAnsi"/>
                  <w:lang w:val="en-GB"/>
                </w:rPr>
                <w:sym w:font="Symbol" w:char="F0D7"/>
              </m:r>
              <m:r>
                <m:rPr>
                  <m:sty m:val="p"/>
                </m:rPr>
                <w:rPr>
                  <w:rFonts w:ascii="Cambria Math" w:hAnsi="Cambria Math" w:cstheme="majorHAnsi"/>
                </w:rPr>
                <m:t>K)</m:t>
              </m:r>
              <m:r>
                <m:rPr>
                  <m:nor/>
                </m:rPr>
                <w:rPr>
                  <w:rFonts w:ascii="Cambria Math" w:hAnsi="Cambria Math" w:cstheme="majorHAnsi"/>
                  <w:i/>
                  <w:lang w:val="en-GB"/>
                </w:rPr>
                <w:sym w:font="Symbol" w:char="F0D7"/>
              </m:r>
              <m:r>
                <w:rPr>
                  <w:rFonts w:ascii="Cambria Math" w:hAnsi="Cambria Math" w:cstheme="majorHAnsi"/>
                </w:rPr>
                <m:t>2,0 </m:t>
              </m:r>
              <m:r>
                <m:rPr>
                  <m:sty m:val="p"/>
                </m:rPr>
                <w:rPr>
                  <w:rFonts w:ascii="Cambria Math" w:hAnsi="Cambria Math" w:cstheme="majorHAnsi"/>
                </w:rPr>
                <m:t>kg</m:t>
              </m:r>
              <m:r>
                <m:rPr>
                  <m:nor/>
                </m:rPr>
                <w:rPr>
                  <w:rFonts w:ascii="Cambria Math" w:hAnsi="Cambria Math" w:cstheme="majorHAnsi"/>
                  <w:i/>
                  <w:lang w:val="en-GB"/>
                </w:rPr>
                <w:sym w:font="Symbol" w:char="F0D7"/>
              </m:r>
              <m:r>
                <w:rPr>
                  <w:rFonts w:ascii="Cambria Math" w:hAnsi="Cambria Math" w:cstheme="majorHAnsi"/>
                </w:rPr>
                <m:t>2,2 ℃=572 </m:t>
              </m:r>
              <m:r>
                <m:rPr>
                  <m:sty m:val="p"/>
                </m:rPr>
                <w:rPr>
                  <w:rFonts w:ascii="Cambria Math" w:hAnsi="Cambria Math" w:cstheme="majorHAnsi"/>
                </w:rPr>
                <m:t>J</m:t>
              </m:r>
            </m:oMath>
          </w:p>
          <w:p w:rsidR="003F08C5" w:rsidRDefault="003F08C5" w:rsidP="003F08C5">
            <w:pPr>
              <w:pStyle w:val="TableParagraph"/>
              <w:tabs>
                <w:tab w:val="left" w:pos="829"/>
              </w:tabs>
              <w:spacing w:line="255" w:lineRule="exact"/>
              <w:ind w:left="828"/>
              <w:jc w:val="both"/>
              <w:rPr>
                <w:rFonts w:asciiTheme="majorHAnsi" w:hAnsiTheme="majorHAnsi" w:cstheme="majorHAnsi"/>
              </w:rPr>
            </w:pPr>
          </w:p>
          <w:p w:rsidR="003F08C5" w:rsidRDefault="003F08C5" w:rsidP="003F08C5">
            <w:pPr>
              <w:pStyle w:val="TableParagraph"/>
              <w:tabs>
                <w:tab w:val="left" w:pos="829"/>
              </w:tabs>
              <w:spacing w:line="255" w:lineRule="exact"/>
              <w:jc w:val="both"/>
              <w:rPr>
                <w:rFonts w:asciiTheme="majorHAnsi" w:hAnsiTheme="majorHAnsi" w:cstheme="majorHAnsi"/>
              </w:rPr>
            </w:pPr>
            <w:r>
              <w:rPr>
                <w:rFonts w:asciiTheme="majorHAnsi" w:hAnsiTheme="majorHAnsi" w:cstheme="majorHAnsi"/>
              </w:rPr>
              <w:t>Hvordan mon det passer med det arbejde, vi har udført?</w:t>
            </w:r>
          </w:p>
          <w:p w:rsidR="003F08C5" w:rsidRPr="003575B4" w:rsidRDefault="003F08C5" w:rsidP="003F08C5">
            <w:pPr>
              <w:pStyle w:val="TableParagraph"/>
              <w:numPr>
                <w:ilvl w:val="0"/>
                <w:numId w:val="2"/>
              </w:numPr>
              <w:tabs>
                <w:tab w:val="left" w:pos="829"/>
              </w:tabs>
              <w:spacing w:line="255" w:lineRule="exact"/>
              <w:jc w:val="both"/>
              <w:rPr>
                <w:rFonts w:asciiTheme="majorHAnsi" w:hAnsiTheme="majorHAnsi" w:cstheme="majorHAnsi"/>
              </w:rPr>
            </w:pPr>
            <m:oMath>
              <m:r>
                <w:rPr>
                  <w:rFonts w:ascii="Cambria Math" w:hAnsi="Cambria Math" w:cstheme="majorHAnsi"/>
                </w:rPr>
                <m:t>m=2,0 </m:t>
              </m:r>
              <m:r>
                <m:rPr>
                  <m:sty m:val="p"/>
                </m:rPr>
                <w:rPr>
                  <w:rFonts w:ascii="Cambria Math" w:hAnsi="Cambria Math" w:cstheme="majorHAnsi"/>
                </w:rPr>
                <m:t>kg</m:t>
              </m:r>
              <m:r>
                <w:rPr>
                  <w:rFonts w:ascii="Cambria Math" w:hAnsi="Cambria Math" w:cstheme="majorHAnsi"/>
                </w:rPr>
                <m:t>  </m:t>
              </m:r>
              <m:d>
                <m:dPr>
                  <m:ctrlPr>
                    <w:rPr>
                      <w:rFonts w:ascii="Cambria Math" w:hAnsi="Cambria Math" w:cstheme="majorHAnsi"/>
                      <w:i/>
                      <w:iCs/>
                    </w:rPr>
                  </m:ctrlPr>
                </m:dPr>
                <m:e>
                  <m:r>
                    <m:rPr>
                      <m:sty m:val="p"/>
                    </m:rPr>
                    <w:rPr>
                      <w:rFonts w:ascii="Cambria Math" w:hAnsi="Cambria Math" w:cstheme="majorHAnsi"/>
                    </w:rPr>
                    <m:t>blyhagl</m:t>
                  </m:r>
                </m:e>
              </m:d>
            </m:oMath>
          </w:p>
          <w:p w:rsidR="003F08C5" w:rsidRDefault="003F08C5" w:rsidP="003F08C5">
            <w:pPr>
              <w:pStyle w:val="TableParagraph"/>
              <w:numPr>
                <w:ilvl w:val="0"/>
                <w:numId w:val="2"/>
              </w:numPr>
              <w:tabs>
                <w:tab w:val="left" w:pos="829"/>
              </w:tabs>
              <w:spacing w:line="255" w:lineRule="exact"/>
              <w:jc w:val="both"/>
              <w:rPr>
                <w:rFonts w:asciiTheme="majorHAnsi" w:hAnsiTheme="majorHAnsi" w:cstheme="majorHAnsi"/>
              </w:rPr>
            </w:pPr>
            <m:oMath>
              <m:r>
                <w:rPr>
                  <w:rFonts w:ascii="Cambria Math" w:hAnsi="Cambria Math" w:cstheme="majorHAnsi"/>
                </w:rPr>
                <m:t>g=9,82 </m:t>
              </m:r>
              <m:r>
                <m:rPr>
                  <m:sty m:val="p"/>
                </m:rPr>
                <w:rPr>
                  <w:rFonts w:ascii="Cambria Math" w:hAnsi="Cambria Math" w:cstheme="majorHAnsi"/>
                </w:rPr>
                <m:t>N/kg</m:t>
              </m:r>
            </m:oMath>
          </w:p>
          <w:p w:rsidR="003F08C5" w:rsidRPr="003575B4" w:rsidRDefault="003F08C5" w:rsidP="003F08C5">
            <w:pPr>
              <w:pStyle w:val="TableParagraph"/>
              <w:numPr>
                <w:ilvl w:val="0"/>
                <w:numId w:val="2"/>
              </w:numPr>
              <w:tabs>
                <w:tab w:val="left" w:pos="829"/>
              </w:tabs>
              <w:spacing w:line="255" w:lineRule="exact"/>
              <w:jc w:val="both"/>
              <w:rPr>
                <w:rFonts w:asciiTheme="majorHAnsi" w:hAnsiTheme="majorHAnsi" w:cstheme="majorHAnsi"/>
              </w:rPr>
            </w:pPr>
            <w:r w:rsidRPr="003575B4">
              <w:rPr>
                <w:rFonts w:asciiTheme="majorHAnsi" w:hAnsiTheme="majorHAnsi" w:cstheme="majorHAnsi"/>
              </w:rPr>
              <w:t>Løftekraft modsat tyngdekraft, dvs</w:t>
            </w:r>
            <w:r>
              <w:rPr>
                <w:rFonts w:asciiTheme="majorHAnsi" w:hAnsiTheme="majorHAnsi" w:cstheme="majorHAnsi"/>
              </w:rPr>
              <w:t>.,</w:t>
            </w:r>
          </w:p>
          <w:p w:rsidR="003F08C5" w:rsidRPr="003575B4" w:rsidRDefault="009A2951" w:rsidP="003F08C5">
            <w:pPr>
              <w:pStyle w:val="TableParagraph"/>
              <w:numPr>
                <w:ilvl w:val="0"/>
                <w:numId w:val="2"/>
              </w:numPr>
              <w:tabs>
                <w:tab w:val="left" w:pos="829"/>
              </w:tabs>
              <w:spacing w:line="255" w:lineRule="exact"/>
              <w:jc w:val="both"/>
              <w:rPr>
                <w:rFonts w:asciiTheme="majorHAnsi" w:hAnsiTheme="majorHAnsi" w:cstheme="majorHAnsi"/>
              </w:rPr>
            </w:pPr>
            <m:oMath>
              <m:sSub>
                <m:sSubPr>
                  <m:ctrlPr>
                    <w:rPr>
                      <w:rFonts w:ascii="Cambria Math" w:hAnsi="Cambria Math" w:cstheme="majorHAnsi"/>
                      <w:i/>
                      <w:iCs/>
                    </w:rPr>
                  </m:ctrlPr>
                </m:sSubPr>
                <m:e>
                  <m:r>
                    <w:rPr>
                      <w:rFonts w:ascii="Cambria Math" w:hAnsi="Cambria Math" w:cstheme="majorHAnsi"/>
                    </w:rPr>
                    <m:t>F</m:t>
                  </m:r>
                </m:e>
                <m:sub>
                  <m:r>
                    <w:rPr>
                      <w:rFonts w:ascii="Cambria Math" w:hAnsi="Cambria Math" w:cstheme="majorHAnsi"/>
                    </w:rPr>
                    <m:t>løft</m:t>
                  </m:r>
                </m:sub>
              </m:sSub>
              <m:r>
                <w:rPr>
                  <w:rFonts w:ascii="Cambria Math" w:hAnsi="Cambria Math" w:cstheme="majorHAnsi"/>
                </w:rPr>
                <m:t>=</m:t>
              </m:r>
              <m:r>
                <m:rPr>
                  <m:nor/>
                </m:rPr>
                <w:rPr>
                  <w:rFonts w:ascii="Cambria Math" w:hAnsi="Cambria Math" w:cstheme="majorHAnsi"/>
                </w:rPr>
                <m:t>9,82 N/kg</m:t>
              </m:r>
              <m:r>
                <m:rPr>
                  <m:nor/>
                </m:rPr>
                <w:rPr>
                  <w:rFonts w:ascii="Cambria Math" w:hAnsi="Cambria Math" w:cstheme="majorHAnsi"/>
                  <w:lang w:val="en-GB"/>
                </w:rPr>
                <w:sym w:font="Symbol" w:char="F0D7"/>
              </m:r>
              <m:r>
                <m:rPr>
                  <m:nor/>
                </m:rPr>
                <w:rPr>
                  <w:rFonts w:ascii="Cambria Math" w:hAnsi="Cambria Math" w:cstheme="majorHAnsi"/>
                </w:rPr>
                <m:t>2,0 kg=19,64 N</m:t>
              </m:r>
            </m:oMath>
          </w:p>
          <w:p w:rsidR="003F08C5" w:rsidRPr="003575B4" w:rsidRDefault="003F08C5" w:rsidP="003F08C5">
            <w:pPr>
              <w:pStyle w:val="TableParagraph"/>
              <w:numPr>
                <w:ilvl w:val="0"/>
                <w:numId w:val="2"/>
              </w:numPr>
              <w:tabs>
                <w:tab w:val="left" w:pos="829"/>
              </w:tabs>
              <w:spacing w:line="255" w:lineRule="exact"/>
              <w:jc w:val="both"/>
              <w:rPr>
                <w:rFonts w:asciiTheme="majorHAnsi" w:hAnsiTheme="majorHAnsi" w:cstheme="majorHAnsi"/>
              </w:rPr>
            </w:pPr>
            <m:oMath>
              <m:r>
                <w:rPr>
                  <w:rFonts w:ascii="Cambria Math" w:hAnsi="Cambria Math" w:cstheme="majorHAnsi"/>
                </w:rPr>
                <m:t>s=0,76 </m:t>
              </m:r>
              <m:r>
                <m:rPr>
                  <m:sty m:val="p"/>
                </m:rPr>
                <w:rPr>
                  <w:rFonts w:ascii="Cambria Math" w:hAnsi="Cambria Math" w:cstheme="majorHAnsi"/>
                </w:rPr>
                <m:t>m</m:t>
              </m:r>
            </m:oMath>
          </w:p>
          <w:p w:rsidR="003F08C5" w:rsidRDefault="003F08C5" w:rsidP="003F08C5">
            <w:pPr>
              <w:pStyle w:val="TableParagraph"/>
              <w:numPr>
                <w:ilvl w:val="0"/>
                <w:numId w:val="2"/>
              </w:numPr>
              <w:tabs>
                <w:tab w:val="left" w:pos="829"/>
              </w:tabs>
              <w:spacing w:line="255" w:lineRule="exact"/>
              <w:jc w:val="both"/>
              <w:rPr>
                <w:rFonts w:asciiTheme="majorHAnsi" w:hAnsiTheme="majorHAnsi" w:cstheme="majorHAnsi"/>
              </w:rPr>
            </w:pPr>
            <m:oMath>
              <m:r>
                <w:rPr>
                  <w:rFonts w:ascii="Cambria Math" w:hAnsi="Cambria Math" w:cstheme="majorHAnsi"/>
                </w:rPr>
                <m:t>A=F</m:t>
              </m:r>
              <m:r>
                <m:rPr>
                  <m:nor/>
                </m:rPr>
                <w:rPr>
                  <w:rFonts w:asciiTheme="majorHAnsi" w:hAnsiTheme="majorHAnsi" w:cstheme="majorHAnsi" w:hint="eastAsia"/>
                  <w:lang w:val="en-GB"/>
                </w:rPr>
                <w:sym w:font="Symbol" w:char="F0D7"/>
              </m:r>
              <m:r>
                <w:rPr>
                  <w:rFonts w:ascii="Cambria Math" w:hAnsi="Cambria Math" w:cstheme="majorHAnsi"/>
                </w:rPr>
                <m:t>s=19,64 </m:t>
              </m:r>
              <m:r>
                <m:rPr>
                  <m:sty m:val="p"/>
                </m:rPr>
                <w:rPr>
                  <w:rFonts w:ascii="Cambria Math" w:hAnsi="Cambria Math" w:cstheme="majorHAnsi"/>
                </w:rPr>
                <m:t>N</m:t>
              </m:r>
              <m:r>
                <m:rPr>
                  <m:nor/>
                </m:rPr>
                <w:rPr>
                  <w:rFonts w:asciiTheme="majorHAnsi" w:hAnsiTheme="majorHAnsi" w:cstheme="majorHAnsi" w:hint="eastAsia"/>
                  <w:lang w:val="en-GB"/>
                </w:rPr>
                <w:sym w:font="Symbol" w:char="F0D7"/>
              </m:r>
              <m:r>
                <w:rPr>
                  <w:rFonts w:ascii="Cambria Math" w:hAnsi="Cambria Math" w:cstheme="majorHAnsi"/>
                </w:rPr>
                <m:t>0,76 </m:t>
              </m:r>
              <m:r>
                <m:rPr>
                  <m:sty m:val="p"/>
                </m:rPr>
                <w:rPr>
                  <w:rFonts w:ascii="Cambria Math" w:hAnsi="Cambria Math" w:cstheme="majorHAnsi"/>
                </w:rPr>
                <m:t>m</m:t>
              </m:r>
              <m:r>
                <w:rPr>
                  <w:rFonts w:ascii="Cambria Math" w:hAnsi="Cambria Math" w:cstheme="majorHAnsi"/>
                </w:rPr>
                <m:t>=14,9 </m:t>
              </m:r>
              <m:r>
                <m:rPr>
                  <m:sty m:val="p"/>
                </m:rPr>
                <w:rPr>
                  <w:rFonts w:ascii="Cambria Math" w:hAnsi="Cambria Math" w:cstheme="majorHAnsi"/>
                </w:rPr>
                <m:t>J</m:t>
              </m:r>
            </m:oMath>
            <w:r>
              <w:rPr>
                <w:rFonts w:asciiTheme="majorHAnsi" w:hAnsiTheme="majorHAnsi" w:cstheme="majorHAnsi"/>
              </w:rPr>
              <w:t xml:space="preserve"> </w:t>
            </w:r>
          </w:p>
          <w:p w:rsidR="003F08C5" w:rsidRDefault="003F08C5" w:rsidP="003F08C5"/>
          <w:p w:rsidR="003F08C5" w:rsidRPr="003575B4" w:rsidRDefault="003F08C5" w:rsidP="003F08C5">
            <w:pPr>
              <w:pStyle w:val="TableParagraph"/>
              <w:tabs>
                <w:tab w:val="left" w:pos="829"/>
              </w:tabs>
              <w:spacing w:line="255" w:lineRule="exact"/>
              <w:jc w:val="both"/>
              <w:rPr>
                <w:rFonts w:asciiTheme="majorHAnsi" w:hAnsiTheme="majorHAnsi" w:cstheme="majorHAnsi"/>
              </w:rPr>
            </w:pPr>
            <w:r w:rsidRPr="003575B4">
              <w:rPr>
                <w:rFonts w:asciiTheme="majorHAnsi" w:hAnsiTheme="majorHAnsi" w:cstheme="majorHAnsi"/>
                <w:color w:val="0070C0"/>
              </w:rPr>
              <w:t>1 løft af 2 kg blyhagl fra gulv til skrivebord kræver et arbejde på 14,9 Joule</w:t>
            </w:r>
          </w:p>
          <w:p w:rsidR="003F08C5" w:rsidRPr="003575B4" w:rsidRDefault="003F08C5" w:rsidP="003F08C5">
            <w:pPr>
              <w:pStyle w:val="TableParagraph"/>
              <w:tabs>
                <w:tab w:val="left" w:pos="829"/>
              </w:tabs>
              <w:spacing w:line="255" w:lineRule="exact"/>
              <w:jc w:val="both"/>
              <w:rPr>
                <w:rFonts w:asciiTheme="majorHAnsi" w:hAnsiTheme="majorHAnsi" w:cstheme="majorHAnsi"/>
              </w:rPr>
            </w:pPr>
          </w:p>
          <w:p w:rsidR="00AD4249" w:rsidRPr="00AD4249" w:rsidRDefault="003F08C5" w:rsidP="003F08C5">
            <w:pPr>
              <w:pStyle w:val="TableParagraph"/>
              <w:tabs>
                <w:tab w:val="left" w:pos="829"/>
              </w:tabs>
              <w:spacing w:line="255" w:lineRule="exact"/>
              <w:jc w:val="both"/>
              <w:rPr>
                <w:rFonts w:asciiTheme="majorHAnsi" w:hAnsiTheme="majorHAnsi" w:cstheme="majorHAnsi"/>
                <w:b/>
              </w:rPr>
            </w:pPr>
            <w:r w:rsidRPr="00AD4249">
              <w:rPr>
                <w:rFonts w:asciiTheme="majorHAnsi" w:hAnsiTheme="majorHAnsi" w:cstheme="majorHAnsi"/>
                <w:b/>
              </w:rPr>
              <w:t>Konklusion:</w:t>
            </w:r>
          </w:p>
          <w:p w:rsidR="003F08C5" w:rsidRDefault="003F08C5" w:rsidP="003F08C5">
            <w:pPr>
              <w:pStyle w:val="TableParagraph"/>
              <w:tabs>
                <w:tab w:val="left" w:pos="829"/>
              </w:tabs>
              <w:spacing w:line="255" w:lineRule="exact"/>
              <w:jc w:val="both"/>
              <w:rPr>
                <w:rFonts w:asciiTheme="majorHAnsi" w:hAnsiTheme="majorHAnsi" w:cstheme="majorHAnsi"/>
              </w:rPr>
            </w:pPr>
            <w:r w:rsidRPr="00F966F6">
              <w:rPr>
                <w:rFonts w:asciiTheme="majorHAnsi" w:hAnsiTheme="majorHAnsi" w:cstheme="majorHAnsi"/>
              </w:rPr>
              <w:t xml:space="preserve"> Vi har løftet 50 gange, så vi får en nyttevirkning på </w:t>
            </w:r>
            <m:oMath>
              <m:r>
                <w:rPr>
                  <w:rFonts w:ascii="Cambria Math" w:hAnsi="Cambria Math" w:cstheme="majorHAnsi"/>
                </w:rPr>
                <m:t>77 %</m:t>
              </m:r>
            </m:oMath>
            <w:r w:rsidRPr="00F966F6">
              <w:rPr>
                <w:rFonts w:asciiTheme="majorHAnsi" w:hAnsiTheme="majorHAnsi" w:cstheme="majorHAnsi"/>
              </w:rPr>
              <w:t xml:space="preserve"> </w:t>
            </w:r>
            <w:r>
              <w:rPr>
                <w:rFonts w:asciiTheme="majorHAnsi" w:hAnsiTheme="majorHAnsi" w:cstheme="majorHAnsi"/>
              </w:rPr>
              <w:t>:</w:t>
            </w:r>
          </w:p>
          <w:p w:rsidR="003F08C5" w:rsidRPr="00AB02C2" w:rsidRDefault="003F08C5" w:rsidP="003F08C5">
            <w:pPr>
              <w:pStyle w:val="TableParagraph"/>
              <w:tabs>
                <w:tab w:val="left" w:pos="829"/>
              </w:tabs>
              <w:spacing w:line="255" w:lineRule="exact"/>
              <w:jc w:val="both"/>
              <w:rPr>
                <w:rFonts w:asciiTheme="majorHAnsi" w:hAnsiTheme="majorHAnsi"/>
              </w:rPr>
            </w:pPr>
            <m:oMathPara>
              <m:oMathParaPr>
                <m:jc m:val="left"/>
              </m:oMathParaPr>
              <m:oMath>
                <m:r>
                  <w:rPr>
                    <w:rFonts w:ascii="Cambria Math" w:hAnsi="Cambria Math"/>
                  </w:rPr>
                  <m:t>η</m:t>
                </m:r>
                <m:r>
                  <m:rPr>
                    <m:sty m:val="p"/>
                  </m:rPr>
                  <w:rPr>
                    <w:rFonts w:ascii="Cambria Math" w:hAnsi="Cambria Math"/>
                  </w:rPr>
                  <m:t>=Δ</m:t>
                </m:r>
                <m:r>
                  <w:rPr>
                    <w:rFonts w:ascii="Cambria Math" w:hAnsi="Cambria Math"/>
                  </w:rPr>
                  <m:t>E</m:t>
                </m:r>
                <m:r>
                  <m:rPr>
                    <m:sty m:val="p"/>
                  </m:rPr>
                  <w:rPr>
                    <w:rFonts w:ascii="Cambria Math" w:hAnsi="Cambria Math"/>
                  </w:rPr>
                  <m:t>/</m:t>
                </m:r>
                <m:r>
                  <w:rPr>
                    <w:rFonts w:ascii="Cambria Math" w:hAnsi="Cambria Math"/>
                  </w:rPr>
                  <m:t>A</m:t>
                </m:r>
                <m:r>
                  <m:rPr>
                    <m:sty m:val="p"/>
                  </m:rPr>
                  <w:rPr>
                    <w:rFonts w:ascii="Cambria Math" w:hAnsi="Cambria Math"/>
                  </w:rPr>
                  <m:t xml:space="preserve">=572 J/ </m:t>
                </m:r>
                <m:d>
                  <m:dPr>
                    <m:ctrlPr>
                      <w:rPr>
                        <w:rFonts w:ascii="Cambria Math" w:hAnsi="Cambria Math"/>
                      </w:rPr>
                    </m:ctrlPr>
                  </m:dPr>
                  <m:e>
                    <m:r>
                      <m:rPr>
                        <m:sty m:val="p"/>
                      </m:rPr>
                      <w:rPr>
                        <w:rFonts w:ascii="Cambria Math" w:hAnsi="Cambria Math"/>
                      </w:rPr>
                      <m:t>50⋅14,9 J</m:t>
                    </m:r>
                  </m:e>
                </m:d>
                <m:r>
                  <m:rPr>
                    <m:sty m:val="p"/>
                  </m:rPr>
                  <w:rPr>
                    <w:rFonts w:ascii="Cambria Math" w:hAnsi="Cambria Math"/>
                  </w:rPr>
                  <m:t>=575 J/ 745 J=77 %</m:t>
                </m:r>
              </m:oMath>
            </m:oMathPara>
          </w:p>
          <w:p w:rsidR="003F08C5" w:rsidRPr="003575B4" w:rsidRDefault="003F08C5" w:rsidP="003F08C5">
            <w:pPr>
              <w:pStyle w:val="TableParagraph"/>
              <w:tabs>
                <w:tab w:val="left" w:pos="829"/>
              </w:tabs>
              <w:spacing w:line="255" w:lineRule="exact"/>
              <w:ind w:left="828"/>
              <w:jc w:val="both"/>
              <w:rPr>
                <w:rFonts w:asciiTheme="majorHAnsi" w:hAnsiTheme="majorHAnsi" w:cstheme="majorHAnsi"/>
              </w:rPr>
            </w:pPr>
          </w:p>
          <w:p w:rsidR="003F08C5" w:rsidRDefault="003F08C5" w:rsidP="00AB02C2">
            <w:pPr>
              <w:pStyle w:val="TableParagraph"/>
              <w:tabs>
                <w:tab w:val="left" w:pos="829"/>
              </w:tabs>
              <w:spacing w:line="255" w:lineRule="exact"/>
              <w:ind w:left="0"/>
              <w:jc w:val="both"/>
              <w:rPr>
                <w:rFonts w:asciiTheme="majorHAnsi" w:hAnsiTheme="majorHAnsi" w:cstheme="majorHAnsi"/>
              </w:rPr>
            </w:pPr>
          </w:p>
        </w:tc>
      </w:tr>
    </w:tbl>
    <w:p w:rsidR="003F08C5" w:rsidRDefault="003F08C5" w:rsidP="00AB02C2">
      <w:pPr>
        <w:pStyle w:val="TableParagraph"/>
        <w:tabs>
          <w:tab w:val="left" w:pos="829"/>
        </w:tabs>
        <w:spacing w:line="255" w:lineRule="exact"/>
        <w:jc w:val="both"/>
        <w:rPr>
          <w:rFonts w:asciiTheme="majorHAnsi" w:hAnsiTheme="majorHAnsi" w:cstheme="majorHAnsi"/>
        </w:rPr>
      </w:pPr>
    </w:p>
    <w:p w:rsidR="00AB02C2" w:rsidRDefault="00AB02C2" w:rsidP="00AB02C2">
      <w:pPr>
        <w:pStyle w:val="TableParagraph"/>
        <w:tabs>
          <w:tab w:val="left" w:pos="829"/>
        </w:tabs>
        <w:spacing w:line="255" w:lineRule="exact"/>
        <w:jc w:val="both"/>
        <w:rPr>
          <w:rFonts w:asciiTheme="majorHAnsi" w:hAnsiTheme="majorHAnsi" w:cstheme="majorHAnsi"/>
        </w:rPr>
      </w:pPr>
    </w:p>
    <w:p w:rsidR="00AB02C2" w:rsidRDefault="00AB02C2" w:rsidP="00532FCB">
      <w:pPr>
        <w:pStyle w:val="TableParagraph"/>
        <w:tabs>
          <w:tab w:val="left" w:pos="829"/>
        </w:tabs>
        <w:spacing w:line="255" w:lineRule="exact"/>
        <w:ind w:left="0"/>
        <w:jc w:val="both"/>
        <w:rPr>
          <w:rFonts w:asciiTheme="majorHAnsi" w:hAnsiTheme="majorHAnsi"/>
        </w:rPr>
      </w:pPr>
    </w:p>
    <w:p w:rsidR="00AB02C2" w:rsidRPr="0055148B" w:rsidRDefault="00FC5F84" w:rsidP="00A87C39">
      <w:pPr>
        <w:pStyle w:val="Overskrift3"/>
        <w:shd w:val="clear" w:color="auto" w:fill="F7CAAC" w:themeFill="accent2" w:themeFillTint="66"/>
        <w:rPr>
          <w:color w:val="auto"/>
        </w:rPr>
      </w:pPr>
      <w:r w:rsidRPr="0055148B">
        <w:rPr>
          <w:color w:val="auto"/>
        </w:rPr>
        <w:t>Opgave 1: Hvor mange sække kartofler kan løftes på en portion cornflakes?</w:t>
      </w:r>
    </w:p>
    <w:p w:rsidR="00FC5F84" w:rsidRDefault="00FC5F84" w:rsidP="00AB02C2">
      <w:pPr>
        <w:pStyle w:val="TableParagraph"/>
        <w:tabs>
          <w:tab w:val="left" w:pos="829"/>
        </w:tabs>
        <w:spacing w:line="255" w:lineRule="exact"/>
        <w:jc w:val="both"/>
        <w:rPr>
          <w:rFonts w:asciiTheme="majorHAnsi" w:hAnsiTheme="majorHAnsi"/>
        </w:rPr>
      </w:pPr>
    </w:p>
    <w:p w:rsidR="00FC5F84" w:rsidRDefault="00FC5F84" w:rsidP="00832086">
      <w:pPr>
        <w:pStyle w:val="TableParagraph"/>
        <w:tabs>
          <w:tab w:val="left" w:pos="829"/>
        </w:tabs>
        <w:spacing w:line="255" w:lineRule="exact"/>
        <w:jc w:val="both"/>
        <w:rPr>
          <w:rFonts w:asciiTheme="majorHAnsi" w:hAnsiTheme="majorHAnsi" w:cstheme="majorHAnsi"/>
        </w:rPr>
      </w:pPr>
      <w:r w:rsidRPr="00AC527B">
        <w:rPr>
          <w:rFonts w:asciiTheme="majorHAnsi" w:hAnsiTheme="majorHAnsi" w:cstheme="majorHAnsi"/>
        </w:rPr>
        <w:t>Hvor mange sække kartofler kan man løfte op på loftet, når man har spist en portion cornflakes med letmælk til morgenmad?</w:t>
      </w:r>
    </w:p>
    <w:p w:rsidR="00832086" w:rsidRPr="00AC527B" w:rsidRDefault="00832086" w:rsidP="00832086">
      <w:pPr>
        <w:pStyle w:val="TableParagraph"/>
        <w:tabs>
          <w:tab w:val="left" w:pos="829"/>
        </w:tabs>
        <w:spacing w:line="255" w:lineRule="exact"/>
        <w:jc w:val="both"/>
        <w:rPr>
          <w:rFonts w:asciiTheme="majorHAnsi" w:hAnsiTheme="majorHAnsi" w:cstheme="majorHAnsi"/>
        </w:rPr>
      </w:pPr>
    </w:p>
    <w:p w:rsidR="00E563FD" w:rsidRDefault="00FC5F84" w:rsidP="00832086">
      <w:pPr>
        <w:pStyle w:val="TableParagraph"/>
        <w:tabs>
          <w:tab w:val="left" w:pos="829"/>
        </w:tabs>
        <w:spacing w:line="255" w:lineRule="exact"/>
        <w:jc w:val="both"/>
        <w:rPr>
          <w:rFonts w:asciiTheme="majorHAnsi" w:hAnsiTheme="majorHAnsi" w:cstheme="majorHAnsi"/>
        </w:rPr>
      </w:pPr>
      <w:r>
        <w:rPr>
          <w:rFonts w:asciiTheme="majorHAnsi" w:hAnsiTheme="majorHAnsi" w:cstheme="majorHAnsi"/>
        </w:rPr>
        <w:t xml:space="preserve">Man skal kende energiindholdet i maden (det er </w:t>
      </w:r>
      <m:oMath>
        <m:r>
          <w:rPr>
            <w:rFonts w:ascii="Cambria Math" w:hAnsi="Cambria Math" w:cstheme="majorHAnsi"/>
          </w:rPr>
          <m:t xml:space="preserve">750 </m:t>
        </m:r>
        <m:r>
          <m:rPr>
            <m:sty m:val="p"/>
          </m:rPr>
          <w:rPr>
            <w:rFonts w:ascii="Cambria Math" w:hAnsi="Cambria Math" w:cstheme="majorHAnsi"/>
          </w:rPr>
          <m:t>kJ</m:t>
        </m:r>
      </m:oMath>
      <w:r>
        <w:rPr>
          <w:rFonts w:asciiTheme="majorHAnsi" w:hAnsiTheme="majorHAnsi" w:cstheme="majorHAnsi"/>
        </w:rPr>
        <w:t xml:space="preserve"> ) og man skal kende kroppens nyttevirkningen for energiomsætning til arbejde i musklerne (det er </w:t>
      </w:r>
      <m:oMath>
        <m:r>
          <w:rPr>
            <w:rFonts w:ascii="Cambria Math" w:hAnsi="Cambria Math" w:cstheme="majorHAnsi"/>
          </w:rPr>
          <m:t>15 %</m:t>
        </m:r>
      </m:oMath>
      <w:r>
        <w:rPr>
          <w:rFonts w:asciiTheme="majorHAnsi" w:hAnsiTheme="majorHAnsi" w:cstheme="majorHAnsi"/>
        </w:rPr>
        <w:t xml:space="preserve"> ). Dvs. der er </w:t>
      </w:r>
      <m:oMath>
        <m:r>
          <w:rPr>
            <w:rFonts w:ascii="Cambria Math" w:hAnsi="Cambria Math" w:cstheme="majorHAnsi"/>
          </w:rPr>
          <m:t xml:space="preserve">0,15⋅750 </m:t>
        </m:r>
        <m:r>
          <m:rPr>
            <m:sty m:val="p"/>
          </m:rPr>
          <w:rPr>
            <w:rFonts w:ascii="Cambria Math" w:hAnsi="Cambria Math" w:cstheme="majorHAnsi"/>
          </w:rPr>
          <m:t>kJ</m:t>
        </m:r>
        <m:r>
          <w:rPr>
            <w:rFonts w:ascii="Cambria Math" w:hAnsi="Cambria Math" w:cstheme="majorHAnsi"/>
          </w:rPr>
          <m:t xml:space="preserve">=112,5 </m:t>
        </m:r>
        <m:r>
          <m:rPr>
            <m:sty m:val="p"/>
          </m:rPr>
          <w:rPr>
            <w:rFonts w:ascii="Cambria Math" w:hAnsi="Cambria Math" w:cstheme="majorHAnsi"/>
          </w:rPr>
          <m:t>kJ</m:t>
        </m:r>
      </m:oMath>
      <w:r>
        <w:rPr>
          <w:rFonts w:asciiTheme="majorHAnsi" w:hAnsiTheme="majorHAnsi" w:cstheme="majorHAnsi"/>
        </w:rPr>
        <w:t xml:space="preserve"> til rådighed til at udføre arbejdet. </w:t>
      </w:r>
    </w:p>
    <w:p w:rsidR="00FC5F84" w:rsidRDefault="00FC5F84" w:rsidP="00832086">
      <w:pPr>
        <w:pStyle w:val="TableParagraph"/>
        <w:tabs>
          <w:tab w:val="left" w:pos="829"/>
        </w:tabs>
        <w:spacing w:line="255" w:lineRule="exact"/>
        <w:jc w:val="both"/>
        <w:rPr>
          <w:rFonts w:asciiTheme="majorHAnsi" w:hAnsiTheme="majorHAnsi" w:cstheme="majorHAnsi"/>
        </w:rPr>
      </w:pPr>
      <w:r>
        <w:rPr>
          <w:rFonts w:asciiTheme="majorHAnsi" w:hAnsiTheme="majorHAnsi" w:cstheme="majorHAnsi"/>
        </w:rPr>
        <w:t xml:space="preserve">Man skal også vide, hvor meget sækkene vejer og hvor højt de skal løftes. Lad os sige at de vejer </w:t>
      </w:r>
      <m:oMath>
        <m:r>
          <w:rPr>
            <w:rFonts w:ascii="Cambria Math" w:hAnsi="Cambria Math" w:cstheme="majorHAnsi"/>
          </w:rPr>
          <m:t xml:space="preserve">25 </m:t>
        </m:r>
        <m:r>
          <m:rPr>
            <m:sty m:val="p"/>
          </m:rPr>
          <w:rPr>
            <w:rFonts w:ascii="Cambria Math" w:hAnsi="Cambria Math" w:cstheme="majorHAnsi"/>
          </w:rPr>
          <m:t>kg</m:t>
        </m:r>
      </m:oMath>
      <w:r>
        <w:rPr>
          <w:rFonts w:asciiTheme="majorHAnsi" w:hAnsiTheme="majorHAnsi" w:cstheme="majorHAnsi"/>
        </w:rPr>
        <w:t xml:space="preserve"> og skal løftes </w:t>
      </w:r>
      <m:oMath>
        <m:r>
          <w:rPr>
            <w:rFonts w:ascii="Cambria Math" w:hAnsi="Cambria Math" w:cstheme="majorHAnsi"/>
          </w:rPr>
          <m:t xml:space="preserve">3,1 </m:t>
        </m:r>
        <m:r>
          <m:rPr>
            <m:sty m:val="p"/>
          </m:rPr>
          <w:rPr>
            <w:rFonts w:ascii="Cambria Math" w:hAnsi="Cambria Math" w:cstheme="majorHAnsi"/>
          </w:rPr>
          <m:t>m</m:t>
        </m:r>
      </m:oMath>
      <w:r>
        <w:rPr>
          <w:rFonts w:asciiTheme="majorHAnsi" w:hAnsiTheme="majorHAnsi" w:cstheme="majorHAnsi"/>
        </w:rPr>
        <w:t>. Vi løfter med en kraft, der er lige så stor som tyngdekraften og får så</w:t>
      </w:r>
    </w:p>
    <w:p w:rsidR="00FC5F84" w:rsidRDefault="00FC5F84" w:rsidP="00832086">
      <w:pPr>
        <w:pStyle w:val="TableParagraph"/>
        <w:tabs>
          <w:tab w:val="left" w:pos="829"/>
        </w:tabs>
        <w:spacing w:line="255" w:lineRule="exact"/>
        <w:jc w:val="both"/>
        <w:rPr>
          <w:rFonts w:asciiTheme="majorHAnsi" w:hAnsiTheme="majorHAnsi" w:cstheme="majorHAnsi"/>
        </w:rPr>
      </w:pPr>
    </w:p>
    <w:p w:rsidR="00FC5F84" w:rsidRPr="00A21ACF" w:rsidRDefault="00FC5F84" w:rsidP="00FC5F84">
      <w:pPr>
        <w:pStyle w:val="TableParagraph"/>
        <w:numPr>
          <w:ilvl w:val="0"/>
          <w:numId w:val="2"/>
        </w:numPr>
        <w:tabs>
          <w:tab w:val="left" w:pos="829"/>
        </w:tabs>
        <w:spacing w:line="255" w:lineRule="exact"/>
        <w:jc w:val="both"/>
        <w:rPr>
          <w:rFonts w:asciiTheme="majorHAnsi" w:hAnsiTheme="majorHAnsi" w:cstheme="majorHAnsi"/>
        </w:rPr>
      </w:pPr>
      <m:oMath>
        <m:r>
          <w:rPr>
            <w:rFonts w:ascii="Cambria Math" w:hAnsi="Cambria Math" w:cstheme="majorHAnsi"/>
          </w:rPr>
          <m:t>m=25 </m:t>
        </m:r>
        <m:r>
          <m:rPr>
            <m:sty m:val="p"/>
          </m:rPr>
          <w:rPr>
            <w:rFonts w:ascii="Cambria Math" w:hAnsi="Cambria Math" w:cstheme="majorHAnsi"/>
          </w:rPr>
          <m:t>kg</m:t>
        </m:r>
        <m:r>
          <w:rPr>
            <w:rFonts w:ascii="Cambria Math" w:hAnsi="Cambria Math" w:cstheme="majorHAnsi"/>
          </w:rPr>
          <m:t>  </m:t>
        </m:r>
        <m:d>
          <m:dPr>
            <m:ctrlPr>
              <w:rPr>
                <w:rFonts w:ascii="Cambria Math" w:hAnsi="Cambria Math" w:cstheme="majorHAnsi"/>
                <w:i/>
                <w:iCs/>
              </w:rPr>
            </m:ctrlPr>
          </m:dPr>
          <m:e>
            <m:r>
              <m:rPr>
                <m:sty m:val="p"/>
              </m:rPr>
              <w:rPr>
                <w:rFonts w:ascii="Cambria Math" w:hAnsi="Cambria Math" w:cstheme="majorHAnsi"/>
              </w:rPr>
              <m:t>kartoffelsæk</m:t>
            </m:r>
          </m:e>
        </m:d>
      </m:oMath>
    </w:p>
    <w:p w:rsidR="00FC5F84" w:rsidRPr="00A21ACF" w:rsidRDefault="00FC5F84" w:rsidP="00FC5F84">
      <w:pPr>
        <w:pStyle w:val="TableParagraph"/>
        <w:numPr>
          <w:ilvl w:val="0"/>
          <w:numId w:val="2"/>
        </w:numPr>
        <w:tabs>
          <w:tab w:val="left" w:pos="829"/>
        </w:tabs>
        <w:spacing w:line="255" w:lineRule="exact"/>
        <w:jc w:val="both"/>
        <w:rPr>
          <w:rFonts w:asciiTheme="majorHAnsi" w:hAnsiTheme="majorHAnsi" w:cstheme="majorHAnsi"/>
        </w:rPr>
      </w:pPr>
      <m:oMath>
        <m:r>
          <w:rPr>
            <w:rFonts w:ascii="Cambria Math" w:hAnsi="Cambria Math" w:cstheme="majorHAnsi"/>
          </w:rPr>
          <m:t>g=9,82 </m:t>
        </m:r>
        <m:r>
          <m:rPr>
            <m:sty m:val="p"/>
          </m:rPr>
          <w:rPr>
            <w:rFonts w:ascii="Cambria Math" w:hAnsi="Cambria Math" w:cstheme="majorHAnsi"/>
          </w:rPr>
          <m:t>N/kg</m:t>
        </m:r>
      </m:oMath>
    </w:p>
    <w:p w:rsidR="00FC5F84" w:rsidRPr="00A21ACF" w:rsidRDefault="00FC5F84" w:rsidP="00FC5F84">
      <w:pPr>
        <w:pStyle w:val="TableParagraph"/>
        <w:numPr>
          <w:ilvl w:val="0"/>
          <w:numId w:val="2"/>
        </w:numPr>
        <w:tabs>
          <w:tab w:val="left" w:pos="829"/>
        </w:tabs>
        <w:spacing w:line="255" w:lineRule="exact"/>
        <w:jc w:val="both"/>
        <w:rPr>
          <w:rFonts w:asciiTheme="majorHAnsi" w:hAnsiTheme="majorHAnsi" w:cstheme="majorHAnsi"/>
        </w:rPr>
      </w:pPr>
      <w:r w:rsidRPr="00A21ACF">
        <w:rPr>
          <w:rFonts w:asciiTheme="majorHAnsi" w:hAnsiTheme="majorHAnsi" w:cstheme="majorHAnsi"/>
        </w:rPr>
        <w:t>Løftekraft modsat tyngdekraft, dvs</w:t>
      </w:r>
      <w:r>
        <w:rPr>
          <w:rFonts w:asciiTheme="majorHAnsi" w:hAnsiTheme="majorHAnsi" w:cstheme="majorHAnsi"/>
        </w:rPr>
        <w:t>.,</w:t>
      </w:r>
    </w:p>
    <w:p w:rsidR="00FC5F84" w:rsidRPr="00A21ACF" w:rsidRDefault="009A2951" w:rsidP="00FC5F84">
      <w:pPr>
        <w:pStyle w:val="TableParagraph"/>
        <w:numPr>
          <w:ilvl w:val="0"/>
          <w:numId w:val="2"/>
        </w:numPr>
        <w:tabs>
          <w:tab w:val="left" w:pos="829"/>
        </w:tabs>
        <w:spacing w:line="255" w:lineRule="exact"/>
        <w:jc w:val="both"/>
        <w:rPr>
          <w:rFonts w:asciiTheme="majorHAnsi" w:hAnsiTheme="majorHAnsi" w:cstheme="majorHAnsi"/>
        </w:rPr>
      </w:pPr>
      <m:oMath>
        <m:sSub>
          <m:sSubPr>
            <m:ctrlPr>
              <w:rPr>
                <w:rFonts w:ascii="Cambria Math" w:hAnsi="Cambria Math" w:cstheme="majorHAnsi"/>
                <w:i/>
                <w:iCs/>
              </w:rPr>
            </m:ctrlPr>
          </m:sSubPr>
          <m:e>
            <m:r>
              <w:rPr>
                <w:rFonts w:ascii="Cambria Math" w:hAnsi="Cambria Math" w:cstheme="majorHAnsi"/>
              </w:rPr>
              <m:t>F</m:t>
            </m:r>
          </m:e>
          <m:sub>
            <m:r>
              <w:rPr>
                <w:rFonts w:ascii="Cambria Math" w:hAnsi="Cambria Math" w:cstheme="majorHAnsi"/>
              </w:rPr>
              <m:t>løft</m:t>
            </m:r>
          </m:sub>
        </m:sSub>
        <m:r>
          <w:rPr>
            <w:rFonts w:ascii="Cambria Math" w:hAnsi="Cambria Math" w:cstheme="majorHAnsi"/>
          </w:rPr>
          <m:t>=</m:t>
        </m:r>
        <m:r>
          <m:rPr>
            <m:nor/>
          </m:rPr>
          <w:rPr>
            <w:rFonts w:ascii="Cambria Math" w:hAnsi="Cambria Math" w:cstheme="majorHAnsi"/>
          </w:rPr>
          <m:t>9,82 N/kg</m:t>
        </m:r>
        <m:r>
          <m:rPr>
            <m:nor/>
          </m:rPr>
          <w:rPr>
            <w:rFonts w:ascii="Cambria Math" w:hAnsi="Cambria Math" w:cstheme="majorHAnsi"/>
            <w:lang w:val="en-GB"/>
          </w:rPr>
          <w:sym w:font="Symbol" w:char="F0D7"/>
        </m:r>
        <m:r>
          <m:rPr>
            <m:nor/>
          </m:rPr>
          <w:rPr>
            <w:rFonts w:ascii="Cambria Math" w:hAnsi="Cambria Math" w:cstheme="majorHAnsi"/>
          </w:rPr>
          <m:t>25 kg=245,5 N</m:t>
        </m:r>
      </m:oMath>
    </w:p>
    <w:p w:rsidR="00FC5F84" w:rsidRPr="00A21ACF" w:rsidRDefault="00FC5F84" w:rsidP="00FC5F84">
      <w:pPr>
        <w:pStyle w:val="TableParagraph"/>
        <w:numPr>
          <w:ilvl w:val="0"/>
          <w:numId w:val="2"/>
        </w:numPr>
        <w:tabs>
          <w:tab w:val="left" w:pos="829"/>
        </w:tabs>
        <w:spacing w:line="255" w:lineRule="exact"/>
        <w:jc w:val="both"/>
        <w:rPr>
          <w:rFonts w:asciiTheme="majorHAnsi" w:hAnsiTheme="majorHAnsi" w:cstheme="majorHAnsi"/>
        </w:rPr>
      </w:pPr>
      <m:oMath>
        <m:r>
          <w:rPr>
            <w:rFonts w:ascii="Cambria Math" w:hAnsi="Cambria Math" w:cstheme="majorHAnsi"/>
          </w:rPr>
          <m:t>s=3,1 </m:t>
        </m:r>
        <m:r>
          <m:rPr>
            <m:sty m:val="p"/>
          </m:rPr>
          <w:rPr>
            <w:rFonts w:ascii="Cambria Math" w:hAnsi="Cambria Math" w:cstheme="majorHAnsi"/>
          </w:rPr>
          <m:t>m</m:t>
        </m:r>
      </m:oMath>
    </w:p>
    <w:p w:rsidR="00FC5F84" w:rsidRPr="00420970" w:rsidRDefault="00FC5F84" w:rsidP="00401065">
      <w:pPr>
        <w:pStyle w:val="TableParagraph"/>
        <w:numPr>
          <w:ilvl w:val="0"/>
          <w:numId w:val="2"/>
        </w:numPr>
        <w:tabs>
          <w:tab w:val="left" w:pos="829"/>
        </w:tabs>
        <w:spacing w:line="255" w:lineRule="exact"/>
        <w:jc w:val="both"/>
        <w:rPr>
          <w:rFonts w:asciiTheme="majorHAnsi" w:hAnsiTheme="majorHAnsi" w:cstheme="majorHAnsi"/>
        </w:rPr>
      </w:pPr>
      <m:oMath>
        <m:r>
          <w:rPr>
            <w:rFonts w:ascii="Cambria Math" w:hAnsi="Cambria Math" w:cstheme="majorHAnsi"/>
          </w:rPr>
          <m:t>A=F</m:t>
        </m:r>
        <m:r>
          <m:rPr>
            <m:nor/>
          </m:rPr>
          <w:rPr>
            <w:rFonts w:asciiTheme="majorHAnsi" w:hAnsiTheme="majorHAnsi" w:cstheme="majorHAnsi" w:hint="eastAsia"/>
            <w:lang w:val="en-GB"/>
          </w:rPr>
          <w:sym w:font="Symbol" w:char="F0D7"/>
        </m:r>
        <m:r>
          <w:rPr>
            <w:rFonts w:ascii="Cambria Math" w:hAnsi="Cambria Math" w:cstheme="majorHAnsi"/>
          </w:rPr>
          <m:t>s=245,5 </m:t>
        </m:r>
        <m:r>
          <m:rPr>
            <m:sty m:val="p"/>
          </m:rPr>
          <w:rPr>
            <w:rFonts w:ascii="Cambria Math" w:hAnsi="Cambria Math" w:cstheme="majorHAnsi"/>
          </w:rPr>
          <m:t>N</m:t>
        </m:r>
        <m:r>
          <m:rPr>
            <m:nor/>
          </m:rPr>
          <w:rPr>
            <w:rFonts w:asciiTheme="majorHAnsi" w:hAnsiTheme="majorHAnsi" w:cstheme="majorHAnsi" w:hint="eastAsia"/>
            <w:lang w:val="en-GB"/>
          </w:rPr>
          <w:sym w:font="Symbol" w:char="F0D7"/>
        </m:r>
        <m:r>
          <w:rPr>
            <w:rFonts w:ascii="Cambria Math" w:hAnsi="Cambria Math" w:cstheme="majorHAnsi"/>
          </w:rPr>
          <m:t>3,1 </m:t>
        </m:r>
        <m:r>
          <m:rPr>
            <m:sty m:val="p"/>
          </m:rPr>
          <w:rPr>
            <w:rFonts w:ascii="Cambria Math" w:hAnsi="Cambria Math" w:cstheme="majorHAnsi"/>
          </w:rPr>
          <m:t>m</m:t>
        </m:r>
        <m:r>
          <w:rPr>
            <w:rFonts w:ascii="Cambria Math" w:hAnsi="Cambria Math" w:cstheme="majorHAnsi"/>
          </w:rPr>
          <m:t>=761,05 </m:t>
        </m:r>
        <m:r>
          <m:rPr>
            <m:sty m:val="p"/>
          </m:rPr>
          <w:rPr>
            <w:rFonts w:ascii="Cambria Math" w:hAnsi="Cambria Math" w:cstheme="majorHAnsi"/>
          </w:rPr>
          <m:t>J</m:t>
        </m:r>
      </m:oMath>
    </w:p>
    <w:p w:rsidR="00E563FD" w:rsidRDefault="00FC5F84" w:rsidP="00FC5F84">
      <w:pPr>
        <w:pStyle w:val="TableParagraph"/>
        <w:numPr>
          <w:ilvl w:val="0"/>
          <w:numId w:val="2"/>
        </w:numPr>
        <w:tabs>
          <w:tab w:val="left" w:pos="829"/>
        </w:tabs>
        <w:spacing w:line="255" w:lineRule="exact"/>
        <w:jc w:val="both"/>
        <w:rPr>
          <w:rFonts w:asciiTheme="majorHAnsi" w:hAnsiTheme="majorHAnsi" w:cstheme="majorHAnsi"/>
        </w:rPr>
      </w:pPr>
      <w:r>
        <w:rPr>
          <w:rFonts w:asciiTheme="majorHAnsi" w:hAnsiTheme="majorHAnsi" w:cstheme="majorHAnsi"/>
        </w:rPr>
        <w:t xml:space="preserve">Dvs., det koster et arbejde på </w:t>
      </w:r>
      <m:oMath>
        <m:r>
          <w:rPr>
            <w:rFonts w:ascii="Cambria Math" w:hAnsi="Cambria Math" w:cstheme="majorHAnsi"/>
          </w:rPr>
          <m:t xml:space="preserve">761,05 </m:t>
        </m:r>
        <m:r>
          <m:rPr>
            <m:sty m:val="p"/>
          </m:rPr>
          <w:rPr>
            <w:rFonts w:ascii="Cambria Math" w:hAnsi="Cambria Math" w:cstheme="majorHAnsi"/>
          </w:rPr>
          <m:t>J</m:t>
        </m:r>
      </m:oMath>
      <w:r>
        <w:rPr>
          <w:rFonts w:asciiTheme="majorHAnsi" w:hAnsiTheme="majorHAnsi" w:cstheme="majorHAnsi"/>
        </w:rPr>
        <w:t xml:space="preserve"> at løfte en sæk kartofler. </w:t>
      </w:r>
    </w:p>
    <w:p w:rsidR="00FC5F84" w:rsidRPr="00E563FD" w:rsidRDefault="00FC5F84" w:rsidP="003E0129">
      <w:pPr>
        <w:pStyle w:val="TableParagraph"/>
        <w:numPr>
          <w:ilvl w:val="0"/>
          <w:numId w:val="2"/>
        </w:numPr>
        <w:tabs>
          <w:tab w:val="left" w:pos="829"/>
        </w:tabs>
        <w:spacing w:line="255" w:lineRule="exact"/>
        <w:jc w:val="both"/>
        <w:rPr>
          <w:rFonts w:asciiTheme="majorHAnsi" w:hAnsiTheme="majorHAnsi" w:cstheme="majorHAnsi"/>
        </w:rPr>
      </w:pPr>
      <w:r w:rsidRPr="00E563FD">
        <w:rPr>
          <w:rFonts w:asciiTheme="majorHAnsi" w:hAnsiTheme="majorHAnsi" w:cstheme="majorHAnsi"/>
        </w:rPr>
        <w:lastRenderedPageBreak/>
        <w:t xml:space="preserve">Vi har </w:t>
      </w:r>
      <m:oMath>
        <m:r>
          <w:rPr>
            <w:rFonts w:ascii="Cambria Math" w:hAnsi="Cambria Math" w:cstheme="majorHAnsi"/>
          </w:rPr>
          <m:t xml:space="preserve">112,5 </m:t>
        </m:r>
        <m:r>
          <m:rPr>
            <m:sty m:val="p"/>
          </m:rPr>
          <w:rPr>
            <w:rFonts w:ascii="Cambria Math" w:hAnsi="Cambria Math" w:cstheme="majorHAnsi"/>
          </w:rPr>
          <m:t>kJ</m:t>
        </m:r>
      </m:oMath>
      <w:r w:rsidR="00E563FD" w:rsidRPr="00E563FD">
        <w:rPr>
          <w:rFonts w:asciiTheme="majorHAnsi" w:hAnsiTheme="majorHAnsi" w:cstheme="majorHAnsi"/>
        </w:rPr>
        <w:t xml:space="preserve"> </w:t>
      </w:r>
      <w:r w:rsidRPr="00E563FD">
        <w:rPr>
          <w:rFonts w:asciiTheme="majorHAnsi" w:hAnsiTheme="majorHAnsi" w:cstheme="majorHAnsi"/>
        </w:rPr>
        <w:t xml:space="preserve">til rådighed og kan så finde antal sække man kan løfte før energien fra maden slipper op: Antal sække </w:t>
      </w:r>
      <m:oMath>
        <m:r>
          <w:rPr>
            <w:rFonts w:ascii="Cambria Math" w:hAnsi="Cambria Math" w:cstheme="majorHAnsi"/>
          </w:rPr>
          <m:t xml:space="preserve">=112.500 </m:t>
        </m:r>
        <m:r>
          <m:rPr>
            <m:sty m:val="p"/>
          </m:rPr>
          <w:rPr>
            <w:rFonts w:ascii="Cambria Math" w:hAnsi="Cambria Math" w:cstheme="majorHAnsi"/>
          </w:rPr>
          <m:t>J</m:t>
        </m:r>
        <m:r>
          <w:rPr>
            <w:rFonts w:ascii="Cambria Math" w:hAnsi="Cambria Math" w:cstheme="majorHAnsi"/>
          </w:rPr>
          <m:t>/761,05</m:t>
        </m:r>
        <m:r>
          <m:rPr>
            <m:sty m:val="p"/>
          </m:rPr>
          <w:rPr>
            <w:rFonts w:ascii="Cambria Math" w:hAnsi="Cambria Math" w:cstheme="majorHAnsi"/>
          </w:rPr>
          <m:t>J</m:t>
        </m:r>
        <m:r>
          <w:rPr>
            <w:rFonts w:ascii="Cambria Math" w:hAnsi="Cambria Math" w:cstheme="majorHAnsi"/>
          </w:rPr>
          <m:t xml:space="preserve">= </m:t>
        </m:r>
      </m:oMath>
      <w:r w:rsidRPr="00E563FD">
        <w:rPr>
          <w:rFonts w:asciiTheme="majorHAnsi" w:hAnsiTheme="majorHAnsi" w:cstheme="majorHAnsi"/>
        </w:rPr>
        <w:t xml:space="preserve"> </w:t>
      </w:r>
      <m:oMath>
        <m:r>
          <w:rPr>
            <w:rFonts w:ascii="Cambria Math" w:hAnsi="Cambria Math" w:cstheme="majorHAnsi"/>
          </w:rPr>
          <m:t>147,8≈148</m:t>
        </m:r>
      </m:oMath>
      <w:r w:rsidRPr="00E563FD">
        <w:rPr>
          <w:rFonts w:asciiTheme="majorHAnsi" w:hAnsiTheme="majorHAnsi" w:cstheme="majorHAnsi"/>
        </w:rPr>
        <w:t xml:space="preserve"> sække</w:t>
      </w:r>
    </w:p>
    <w:p w:rsidR="00FC5F84" w:rsidRDefault="00FC5F84" w:rsidP="00FC5F84">
      <w:pPr>
        <w:pStyle w:val="TableParagraph"/>
        <w:tabs>
          <w:tab w:val="left" w:pos="829"/>
        </w:tabs>
        <w:spacing w:line="255" w:lineRule="exact"/>
        <w:jc w:val="both"/>
        <w:rPr>
          <w:rFonts w:asciiTheme="majorHAnsi" w:hAnsiTheme="majorHAnsi" w:cstheme="majorHAnsi"/>
        </w:rPr>
      </w:pPr>
    </w:p>
    <w:tbl>
      <w:tblPr>
        <w:tblStyle w:val="Tabel-Gitter"/>
        <w:tblW w:w="0" w:type="auto"/>
        <w:tblInd w:w="107" w:type="dxa"/>
        <w:shd w:val="clear" w:color="auto" w:fill="F2F2F2" w:themeFill="background1" w:themeFillShade="F2"/>
        <w:tblLook w:val="04A0" w:firstRow="1" w:lastRow="0" w:firstColumn="1" w:lastColumn="0" w:noHBand="0" w:noVBand="1"/>
      </w:tblPr>
      <w:tblGrid>
        <w:gridCol w:w="9521"/>
      </w:tblGrid>
      <w:tr w:rsidR="00FC5F84" w:rsidTr="00AD4249">
        <w:tc>
          <w:tcPr>
            <w:tcW w:w="9628" w:type="dxa"/>
            <w:shd w:val="clear" w:color="auto" w:fill="F2F2F2" w:themeFill="background1" w:themeFillShade="F2"/>
          </w:tcPr>
          <w:p w:rsidR="00FC5F84" w:rsidRPr="00AD4249" w:rsidRDefault="00FC5F84" w:rsidP="00A87C39">
            <w:pPr>
              <w:rPr>
                <w:b/>
                <w:sz w:val="24"/>
                <w:szCs w:val="24"/>
                <w:u w:val="single"/>
              </w:rPr>
            </w:pPr>
            <w:r w:rsidRPr="00AD4249">
              <w:rPr>
                <w:b/>
                <w:sz w:val="24"/>
                <w:szCs w:val="24"/>
                <w:u w:val="single"/>
              </w:rPr>
              <w:t>Konklusion på opgave 1</w:t>
            </w:r>
            <w:r w:rsidR="00A87C39" w:rsidRPr="00AD4249">
              <w:rPr>
                <w:b/>
                <w:sz w:val="24"/>
                <w:szCs w:val="24"/>
                <w:u w:val="single"/>
              </w:rPr>
              <w:t>:</w:t>
            </w:r>
          </w:p>
          <w:p w:rsidR="00A87C39" w:rsidRPr="00A87C39" w:rsidRDefault="00A87C39" w:rsidP="00A87C39">
            <w:pPr>
              <w:rPr>
                <w:b/>
              </w:rPr>
            </w:pPr>
          </w:p>
          <w:p w:rsidR="00FC5F84" w:rsidRPr="003F08C5" w:rsidRDefault="00FC5F84" w:rsidP="00FC5F84">
            <w:pPr>
              <w:rPr>
                <w:b/>
              </w:rPr>
            </w:pPr>
            <w:r w:rsidRPr="003F08C5">
              <w:rPr>
                <w:b/>
              </w:rPr>
              <w:t xml:space="preserve">Man kan løfte næsten </w:t>
            </w:r>
            <m:oMath>
              <m:r>
                <m:rPr>
                  <m:sty m:val="bi"/>
                </m:rPr>
                <w:rPr>
                  <w:rFonts w:ascii="Cambria Math" w:hAnsi="Cambria Math"/>
                </w:rPr>
                <m:t>148</m:t>
              </m:r>
            </m:oMath>
            <w:r w:rsidRPr="003F08C5">
              <w:rPr>
                <w:b/>
              </w:rPr>
              <w:t xml:space="preserve"> sække på en portion cornflakes med letmælk. </w:t>
            </w:r>
          </w:p>
          <w:p w:rsidR="00FC5F84" w:rsidRPr="005932AC" w:rsidRDefault="00FC5F84" w:rsidP="00FC5F84">
            <w:r>
              <w:t xml:space="preserve">Resultatet er formentlig overraskende stort. Men sagen er jo, at man netop skal kunne arbejde en hel formiddag på den morgenmad, man har spist! (Måske er det bedre med havregryn. Prøv selv at finde nødvendige oplysninger). </w:t>
            </w:r>
          </w:p>
          <w:p w:rsidR="00FC5F84" w:rsidRDefault="00FC5F84" w:rsidP="00FC5F84">
            <w:pPr>
              <w:pStyle w:val="TableParagraph"/>
              <w:tabs>
                <w:tab w:val="left" w:pos="829"/>
              </w:tabs>
              <w:spacing w:line="255" w:lineRule="exact"/>
              <w:ind w:left="0"/>
              <w:jc w:val="both"/>
              <w:rPr>
                <w:rFonts w:asciiTheme="majorHAnsi" w:hAnsiTheme="majorHAnsi"/>
              </w:rPr>
            </w:pPr>
          </w:p>
        </w:tc>
      </w:tr>
    </w:tbl>
    <w:p w:rsidR="00FC5F84" w:rsidRPr="00AB02C2" w:rsidRDefault="00FC5F84" w:rsidP="00FC5F84">
      <w:pPr>
        <w:pStyle w:val="TableParagraph"/>
        <w:tabs>
          <w:tab w:val="left" w:pos="829"/>
        </w:tabs>
        <w:spacing w:line="255" w:lineRule="exact"/>
        <w:jc w:val="both"/>
        <w:rPr>
          <w:rFonts w:asciiTheme="majorHAnsi" w:hAnsiTheme="majorHAnsi"/>
        </w:rPr>
      </w:pPr>
    </w:p>
    <w:p w:rsidR="00FC5F84" w:rsidRDefault="00FC5F84" w:rsidP="00FC5F84">
      <w:pPr>
        <w:rPr>
          <w:color w:val="0070C0"/>
        </w:rPr>
      </w:pPr>
    </w:p>
    <w:p w:rsidR="00FC5F84" w:rsidRPr="00A87C39" w:rsidRDefault="00FC5F84" w:rsidP="00A87C39">
      <w:pPr>
        <w:pStyle w:val="Overskrift2"/>
        <w:shd w:val="clear" w:color="auto" w:fill="F7CAAC" w:themeFill="accent2" w:themeFillTint="66"/>
        <w:rPr>
          <w:color w:val="auto"/>
        </w:rPr>
      </w:pPr>
      <w:r w:rsidRPr="00A87C39">
        <w:rPr>
          <w:color w:val="auto"/>
        </w:rPr>
        <w:t>Opgave 2: Løft med elektrisk kran</w:t>
      </w:r>
    </w:p>
    <w:p w:rsidR="00FC5F84" w:rsidRDefault="00FC5F84" w:rsidP="00FC5F84">
      <w:r>
        <w:t>H</w:t>
      </w:r>
      <w:r w:rsidRPr="005932AC">
        <w:t>vor højt kan en elektrisk kran løfte en bil</w:t>
      </w:r>
      <w:r>
        <w:t>,</w:t>
      </w:r>
      <w:r w:rsidRPr="005932AC">
        <w:t xml:space="preserve"> hvis den har 1 kilowatt-time til rådighed i elektricitet?</w:t>
      </w:r>
      <w:r>
        <w:t xml:space="preserve"> </w:t>
      </w:r>
    </w:p>
    <w:p w:rsidR="00FC5F84" w:rsidRDefault="00FC5F84" w:rsidP="00FC5F84">
      <w:pPr>
        <w:pStyle w:val="Opstilling-punkttegn"/>
      </w:pPr>
      <w:r>
        <w:t>Man skal kunne omregne kilowatt-timer til joule</w:t>
      </w:r>
    </w:p>
    <w:p w:rsidR="00FC5F84" w:rsidRDefault="00FC5F84" w:rsidP="00FC5F84">
      <w:pPr>
        <w:pStyle w:val="Opstilling-punkttegn"/>
      </w:pPr>
      <w:r>
        <w:t>man skal kende nyttevirkningen for en elmotor</w:t>
      </w:r>
    </w:p>
    <w:p w:rsidR="00FC5F84" w:rsidRDefault="00FC5F84" w:rsidP="00FC5F84">
      <w:pPr>
        <w:pStyle w:val="Opstilling-punkttegn"/>
      </w:pPr>
      <w:r>
        <w:t xml:space="preserve">man skal vide hvor meget bilen vejer. </w:t>
      </w:r>
    </w:p>
    <w:p w:rsidR="00FC5F84" w:rsidRDefault="00FC5F84" w:rsidP="00FC5F84">
      <w:r>
        <w:t xml:space="preserve">En elmotor kan omsætte op til </w:t>
      </w:r>
      <m:oMath>
        <m:r>
          <w:rPr>
            <w:rFonts w:ascii="Cambria Math" w:hAnsi="Cambria Math"/>
          </w:rPr>
          <m:t>95 %</m:t>
        </m:r>
      </m:oMath>
      <w:r>
        <w:t xml:space="preserve"> af den tilførte elektricitet til arbejde takket være dygtige ingeniører, som har optimeret den gennem tiderne. I princippet kan nyttevirkningen blive op til </w:t>
      </w:r>
      <m:oMath>
        <m:r>
          <w:rPr>
            <w:rFonts w:ascii="Cambria Math" w:hAnsi="Cambria Math"/>
          </w:rPr>
          <m:t>100 %</m:t>
        </m:r>
      </m:oMath>
      <w:r>
        <w:t>, som vi for nemheds skyld vil benytte.</w:t>
      </w:r>
    </w:p>
    <w:p w:rsidR="00E563FD" w:rsidRDefault="00FC5F84" w:rsidP="00E563FD">
      <w:pPr>
        <w:pStyle w:val="Opstilling-punkttegn"/>
        <w:numPr>
          <w:ilvl w:val="0"/>
          <w:numId w:val="0"/>
        </w:numPr>
        <w:ind w:left="360" w:hanging="360"/>
      </w:pPr>
      <w:r>
        <w:t xml:space="preserve">1 kilowatt-time er </w:t>
      </w:r>
      <m:oMath>
        <m:r>
          <w:rPr>
            <w:rFonts w:ascii="Cambria Math" w:hAnsi="Cambria Math"/>
          </w:rPr>
          <m:t xml:space="preserve">1000 </m:t>
        </m:r>
        <m:r>
          <m:rPr>
            <m:sty m:val="p"/>
          </m:rPr>
          <w:rPr>
            <w:rFonts w:ascii="Cambria Math" w:hAnsi="Cambria Math"/>
          </w:rPr>
          <m:t>W</m:t>
        </m:r>
        <m:r>
          <w:rPr>
            <w:rFonts w:ascii="Cambria Math" w:hAnsi="Cambria Math"/>
          </w:rPr>
          <m:t xml:space="preserve">⋅1 </m:t>
        </m:r>
        <m:r>
          <m:rPr>
            <m:sty m:val="p"/>
          </m:rPr>
          <w:rPr>
            <w:rFonts w:ascii="Cambria Math" w:hAnsi="Cambria Math"/>
          </w:rPr>
          <m:t>h=1000 W⋅3600 s=3.600.000 J</m:t>
        </m:r>
      </m:oMath>
      <w:r>
        <w:t xml:space="preserve"> idet wat</w:t>
      </w:r>
      <w:r w:rsidR="00E563FD">
        <w:t xml:space="preserve">t betyder antal joule omsat pr. </w:t>
      </w:r>
    </w:p>
    <w:p w:rsidR="00FC5F84" w:rsidRDefault="00E563FD" w:rsidP="00E563FD">
      <w:pPr>
        <w:pStyle w:val="Opstilling-punkttegn"/>
        <w:numPr>
          <w:ilvl w:val="0"/>
          <w:numId w:val="0"/>
        </w:numPr>
        <w:ind w:left="360" w:hanging="360"/>
      </w:pPr>
      <w:r>
        <w:t>s</w:t>
      </w:r>
      <w:r w:rsidR="00FC5F84">
        <w:t>ekund.</w:t>
      </w:r>
    </w:p>
    <w:p w:rsidR="00FC5F84" w:rsidRDefault="00FC5F84" w:rsidP="00FC5F84">
      <w:pPr>
        <w:pStyle w:val="TableParagraph"/>
        <w:numPr>
          <w:ilvl w:val="0"/>
          <w:numId w:val="2"/>
        </w:numPr>
        <w:tabs>
          <w:tab w:val="left" w:pos="829"/>
        </w:tabs>
        <w:spacing w:line="255" w:lineRule="exact"/>
        <w:jc w:val="both"/>
        <w:rPr>
          <w:rFonts w:asciiTheme="majorHAnsi" w:hAnsiTheme="majorHAnsi" w:cstheme="majorHAnsi"/>
        </w:rPr>
      </w:pPr>
      <w:r>
        <w:rPr>
          <w:rFonts w:asciiTheme="majorHAnsi" w:hAnsiTheme="majorHAnsi" w:cstheme="majorHAnsi"/>
        </w:rPr>
        <w:t xml:space="preserve">Vi sætter bilens masse til </w:t>
      </w:r>
      <m:oMath>
        <m:r>
          <w:rPr>
            <w:rFonts w:ascii="Cambria Math" w:hAnsi="Cambria Math" w:cstheme="majorHAnsi"/>
          </w:rPr>
          <m:t xml:space="preserve">1500 </m:t>
        </m:r>
        <m:r>
          <m:rPr>
            <m:sty m:val="p"/>
          </m:rPr>
          <w:rPr>
            <w:rFonts w:ascii="Cambria Math" w:hAnsi="Cambria Math" w:cstheme="majorHAnsi"/>
          </w:rPr>
          <m:t>kg</m:t>
        </m:r>
      </m:oMath>
      <w:r>
        <w:rPr>
          <w:rFonts w:asciiTheme="majorHAnsi" w:hAnsiTheme="majorHAnsi" w:cstheme="majorHAnsi"/>
        </w:rPr>
        <w:t xml:space="preserve"> (Volkswagen Polo) og løftekraften skal så være</w:t>
      </w:r>
    </w:p>
    <w:p w:rsidR="00FC5F84" w:rsidRDefault="009A2951" w:rsidP="00FC5F84">
      <w:pPr>
        <w:pStyle w:val="TableParagraph"/>
        <w:numPr>
          <w:ilvl w:val="0"/>
          <w:numId w:val="2"/>
        </w:numPr>
        <w:tabs>
          <w:tab w:val="left" w:pos="829"/>
        </w:tabs>
        <w:spacing w:line="255" w:lineRule="exact"/>
        <w:jc w:val="both"/>
        <w:rPr>
          <w:rFonts w:asciiTheme="majorHAnsi" w:hAnsiTheme="majorHAnsi" w:cstheme="majorHAnsi"/>
        </w:rPr>
      </w:pPr>
      <m:oMath>
        <m:sSub>
          <m:sSubPr>
            <m:ctrlPr>
              <w:rPr>
                <w:rFonts w:ascii="Cambria Math" w:hAnsi="Cambria Math" w:cstheme="majorHAnsi"/>
                <w:i/>
              </w:rPr>
            </m:ctrlPr>
          </m:sSubPr>
          <m:e>
            <m:r>
              <w:rPr>
                <w:rFonts w:ascii="Cambria Math" w:hAnsi="Cambria Math" w:cstheme="majorHAnsi"/>
              </w:rPr>
              <m:t>F</m:t>
            </m:r>
          </m:e>
          <m:sub>
            <m:r>
              <w:rPr>
                <w:rFonts w:ascii="Cambria Math" w:hAnsi="Cambria Math" w:cstheme="majorHAnsi"/>
              </w:rPr>
              <m:t>løft</m:t>
            </m:r>
          </m:sub>
        </m:sSub>
        <m:r>
          <w:rPr>
            <w:rFonts w:ascii="Cambria Math" w:hAnsi="Cambria Math" w:cstheme="majorHAnsi"/>
          </w:rPr>
          <m:t xml:space="preserve">=9,82 </m:t>
        </m:r>
        <m:r>
          <m:rPr>
            <m:sty m:val="p"/>
          </m:rPr>
          <w:rPr>
            <w:rFonts w:ascii="Cambria Math" w:hAnsi="Cambria Math" w:cstheme="majorHAnsi"/>
          </w:rPr>
          <m:t xml:space="preserve">N/kg </m:t>
        </m:r>
      </m:oMath>
      <w:r w:rsidR="00FC5F84">
        <w:rPr>
          <w:rFonts w:asciiTheme="majorHAnsi" w:hAnsiTheme="majorHAnsi" w:cstheme="majorHAnsi"/>
        </w:rPr>
        <w:t xml:space="preserve"> </w:t>
      </w:r>
      <m:oMath>
        <m:r>
          <w:rPr>
            <w:rFonts w:ascii="Cambria Math" w:hAnsi="Cambria Math" w:cstheme="majorHAnsi"/>
          </w:rPr>
          <m:t xml:space="preserve">⋅1500 </m:t>
        </m:r>
        <m:r>
          <m:rPr>
            <m:sty m:val="p"/>
          </m:rPr>
          <w:rPr>
            <w:rFonts w:ascii="Cambria Math" w:hAnsi="Cambria Math" w:cstheme="majorHAnsi"/>
          </w:rPr>
          <m:t>kg=14.280 N</m:t>
        </m:r>
      </m:oMath>
      <w:r w:rsidR="00FC5F84">
        <w:rPr>
          <w:rFonts w:asciiTheme="majorHAnsi" w:hAnsiTheme="majorHAnsi" w:cstheme="majorHAnsi"/>
        </w:rPr>
        <w:t xml:space="preserve"> og vi kan finde løftehøjden</w:t>
      </w:r>
    </w:p>
    <w:p w:rsidR="00FC5F84" w:rsidRPr="005932AC" w:rsidRDefault="00FC5F84" w:rsidP="00FC5F84">
      <w:pPr>
        <w:pStyle w:val="TableParagraph"/>
        <w:numPr>
          <w:ilvl w:val="0"/>
          <w:numId w:val="2"/>
        </w:numPr>
        <w:tabs>
          <w:tab w:val="left" w:pos="829"/>
        </w:tabs>
        <w:spacing w:line="255" w:lineRule="exact"/>
        <w:jc w:val="both"/>
        <w:rPr>
          <w:rFonts w:asciiTheme="majorHAnsi" w:hAnsiTheme="majorHAnsi" w:cstheme="majorHAnsi"/>
        </w:rPr>
      </w:pPr>
      <m:oMath>
        <m:r>
          <w:rPr>
            <w:rFonts w:ascii="Cambria Math" w:hAnsi="Cambria Math" w:cstheme="majorHAnsi"/>
          </w:rPr>
          <m:t>s=A/</m:t>
        </m:r>
        <m:sSub>
          <m:sSubPr>
            <m:ctrlPr>
              <w:rPr>
                <w:rFonts w:ascii="Cambria Math" w:hAnsi="Cambria Math" w:cstheme="majorHAnsi"/>
                <w:i/>
              </w:rPr>
            </m:ctrlPr>
          </m:sSubPr>
          <m:e>
            <m:r>
              <w:rPr>
                <w:rFonts w:ascii="Cambria Math" w:hAnsi="Cambria Math" w:cstheme="majorHAnsi"/>
              </w:rPr>
              <m:t>F</m:t>
            </m:r>
          </m:e>
          <m:sub>
            <m:r>
              <w:rPr>
                <w:rFonts w:ascii="Cambria Math" w:hAnsi="Cambria Math" w:cstheme="majorHAnsi"/>
              </w:rPr>
              <m:t>løft</m:t>
            </m:r>
          </m:sub>
        </m:sSub>
      </m:oMath>
      <w:r>
        <w:rPr>
          <w:rFonts w:asciiTheme="majorHAnsi" w:hAnsiTheme="majorHAnsi" w:cstheme="majorHAnsi"/>
        </w:rPr>
        <w:t xml:space="preserve"> </w:t>
      </w:r>
      <m:oMath>
        <m:r>
          <w:rPr>
            <w:rFonts w:ascii="Cambria Math" w:hAnsi="Cambria Math" w:cstheme="majorHAnsi"/>
          </w:rPr>
          <m:t>=3.600.000</m:t>
        </m:r>
        <m:r>
          <m:rPr>
            <m:sty m:val="p"/>
          </m:rPr>
          <w:rPr>
            <w:rFonts w:ascii="Cambria Math" w:hAnsi="Cambria Math" w:cstheme="majorHAnsi"/>
          </w:rPr>
          <m:t xml:space="preserve"> J</m:t>
        </m:r>
        <m:r>
          <w:rPr>
            <w:rFonts w:ascii="Cambria Math" w:hAnsi="Cambria Math" w:cstheme="majorHAnsi"/>
          </w:rPr>
          <m:t>/14.280</m:t>
        </m:r>
        <m:r>
          <m:rPr>
            <m:sty m:val="p"/>
          </m:rPr>
          <w:rPr>
            <w:rFonts w:ascii="Cambria Math" w:hAnsi="Cambria Math" w:cstheme="majorHAnsi"/>
          </w:rPr>
          <m:t>N</m:t>
        </m:r>
        <m:r>
          <w:rPr>
            <w:rFonts w:ascii="Cambria Math" w:hAnsi="Cambria Math" w:cstheme="majorHAnsi"/>
          </w:rPr>
          <m:t xml:space="preserve"> </m:t>
        </m:r>
      </m:oMath>
      <w:r>
        <w:rPr>
          <w:rFonts w:asciiTheme="majorHAnsi" w:hAnsiTheme="majorHAnsi" w:cstheme="majorHAnsi"/>
        </w:rPr>
        <w:t xml:space="preserve"> </w:t>
      </w:r>
      <m:oMath>
        <m:r>
          <w:rPr>
            <w:rFonts w:ascii="Cambria Math" w:hAnsi="Cambria Math" w:cstheme="majorHAnsi"/>
          </w:rPr>
          <m:t xml:space="preserve">=252 </m:t>
        </m:r>
        <m:r>
          <m:rPr>
            <m:sty m:val="p"/>
          </m:rPr>
          <w:rPr>
            <w:rFonts w:ascii="Cambria Math" w:hAnsi="Cambria Math" w:cstheme="majorHAnsi"/>
          </w:rPr>
          <m:t>m</m:t>
        </m:r>
      </m:oMath>
    </w:p>
    <w:p w:rsidR="00E563FD" w:rsidRPr="00E563FD" w:rsidRDefault="00E563FD" w:rsidP="00E563FD"/>
    <w:p w:rsidR="00E563FD" w:rsidRPr="00E563FD" w:rsidRDefault="00E563FD" w:rsidP="00E563FD"/>
    <w:tbl>
      <w:tblPr>
        <w:tblStyle w:val="Tabel-Gitter"/>
        <w:tblW w:w="0" w:type="auto"/>
        <w:shd w:val="clear" w:color="auto" w:fill="F2F2F2" w:themeFill="background1" w:themeFillShade="F2"/>
        <w:tblLook w:val="04A0" w:firstRow="1" w:lastRow="0" w:firstColumn="1" w:lastColumn="0" w:noHBand="0" w:noVBand="1"/>
      </w:tblPr>
      <w:tblGrid>
        <w:gridCol w:w="9628"/>
      </w:tblGrid>
      <w:tr w:rsidR="00E563FD" w:rsidTr="00AD4249">
        <w:tc>
          <w:tcPr>
            <w:tcW w:w="9628" w:type="dxa"/>
            <w:shd w:val="clear" w:color="auto" w:fill="F2F2F2" w:themeFill="background1" w:themeFillShade="F2"/>
          </w:tcPr>
          <w:p w:rsidR="00E563FD" w:rsidRPr="00AD4249" w:rsidRDefault="00E563FD" w:rsidP="00E563FD">
            <w:pPr>
              <w:rPr>
                <w:b/>
                <w:sz w:val="24"/>
                <w:szCs w:val="24"/>
                <w:u w:val="single"/>
              </w:rPr>
            </w:pPr>
            <w:r w:rsidRPr="00AD4249">
              <w:rPr>
                <w:b/>
                <w:sz w:val="24"/>
                <w:szCs w:val="24"/>
                <w:u w:val="single"/>
              </w:rPr>
              <w:t>Konklusion på opgave 2</w:t>
            </w:r>
          </w:p>
          <w:p w:rsidR="00A87C39" w:rsidRPr="00A87C39" w:rsidRDefault="00A87C39" w:rsidP="00E563FD">
            <w:pPr>
              <w:rPr>
                <w:b/>
              </w:rPr>
            </w:pPr>
          </w:p>
          <w:p w:rsidR="00E563FD" w:rsidRDefault="00E563FD" w:rsidP="00E563FD">
            <w:r w:rsidRPr="00C67DD5">
              <w:rPr>
                <w:color w:val="0070C0"/>
              </w:rPr>
              <w:t xml:space="preserve">En folkevogn Polo kan løftes </w:t>
            </w:r>
            <m:oMath>
              <m:r>
                <w:rPr>
                  <w:rFonts w:ascii="Cambria Math" w:hAnsi="Cambria Math"/>
                  <w:color w:val="0070C0"/>
                </w:rPr>
                <m:t xml:space="preserve">252 </m:t>
              </m:r>
              <m:r>
                <m:rPr>
                  <m:sty m:val="p"/>
                </m:rPr>
                <w:rPr>
                  <w:rFonts w:ascii="Cambria Math" w:hAnsi="Cambria Math"/>
                  <w:color w:val="0070C0"/>
                </w:rPr>
                <m:t>m</m:t>
              </m:r>
            </m:oMath>
            <w:r w:rsidRPr="00C67DD5">
              <w:rPr>
                <w:color w:val="0070C0"/>
              </w:rPr>
              <w:t xml:space="preserve"> med </w:t>
            </w:r>
            <m:oMath>
              <m:r>
                <w:rPr>
                  <w:rFonts w:ascii="Cambria Math" w:hAnsi="Cambria Math"/>
                  <w:color w:val="0070C0"/>
                </w:rPr>
                <m:t xml:space="preserve">1 </m:t>
              </m:r>
              <m:r>
                <m:rPr>
                  <m:sty m:val="p"/>
                </m:rPr>
                <w:rPr>
                  <w:rFonts w:ascii="Cambria Math" w:hAnsi="Cambria Math"/>
                  <w:color w:val="0070C0"/>
                </w:rPr>
                <m:t>kWh</m:t>
              </m:r>
            </m:oMath>
            <w:r w:rsidRPr="00C67DD5">
              <w:rPr>
                <w:color w:val="0070C0"/>
              </w:rPr>
              <w:t xml:space="preserve"> </w:t>
            </w:r>
            <w:r>
              <w:t>elektrisk energi</w:t>
            </w:r>
            <w:r w:rsidR="002644C9">
              <w:t>,</w:t>
            </w:r>
            <w:r>
              <w:t xml:space="preserve"> hvis elmotoren og </w:t>
            </w:r>
            <w:proofErr w:type="spellStart"/>
            <w:r>
              <w:t>taljesystemet</w:t>
            </w:r>
            <w:proofErr w:type="spellEnd"/>
            <w:r>
              <w:t xml:space="preserve"> i kranen er </w:t>
            </w:r>
            <m:oMath>
              <m:r>
                <w:rPr>
                  <w:rFonts w:ascii="Cambria Math" w:hAnsi="Cambria Math"/>
                </w:rPr>
                <m:t>100 %</m:t>
              </m:r>
            </m:oMath>
            <w:r>
              <w:t xml:space="preserve"> effektive. </w:t>
            </w:r>
          </w:p>
          <w:p w:rsidR="00E563FD" w:rsidRDefault="00E563FD" w:rsidP="00E563FD">
            <w:r>
              <w:t xml:space="preserve">Prøv selv at justere resultatet ved at antage passende effektiviteter. </w:t>
            </w:r>
          </w:p>
          <w:p w:rsidR="00E563FD" w:rsidRDefault="00E563FD" w:rsidP="00E563FD">
            <w:r>
              <w:t xml:space="preserve">Bemærk, at prisen fra elværket for </w:t>
            </w:r>
            <m:oMath>
              <m:r>
                <w:rPr>
                  <w:rFonts w:ascii="Cambria Math" w:hAnsi="Cambria Math"/>
                </w:rPr>
                <m:t xml:space="preserve">1 </m:t>
              </m:r>
              <m:r>
                <m:rPr>
                  <m:sty m:val="p"/>
                </m:rPr>
                <w:rPr>
                  <w:rFonts w:ascii="Cambria Math" w:hAnsi="Cambria Math"/>
                </w:rPr>
                <m:t>kWh</m:t>
              </m:r>
            </m:oMath>
            <w:r>
              <w:t xml:space="preserve"> til husholdninger er  knap </w:t>
            </w:r>
            <m:oMath>
              <m:r>
                <w:rPr>
                  <w:rFonts w:ascii="Cambria Math" w:hAnsi="Cambria Math"/>
                </w:rPr>
                <m:t xml:space="preserve">2 </m:t>
              </m:r>
              <m:r>
                <m:rPr>
                  <m:sty m:val="p"/>
                </m:rPr>
                <w:rPr>
                  <w:rFonts w:ascii="Cambria Math" w:hAnsi="Cambria Math"/>
                </w:rPr>
                <m:t>kr</m:t>
              </m:r>
            </m:oMath>
            <w:r w:rsidRPr="00C67DD5">
              <w:t xml:space="preserve">. </w:t>
            </w:r>
          </w:p>
          <w:p w:rsidR="00E563FD" w:rsidRPr="00C67DD5" w:rsidRDefault="00E563FD" w:rsidP="00E563FD">
            <w:r w:rsidRPr="00C67DD5">
              <w:t>Det koster altså (kun) cirka 2 kroner at løfte en bil endnu højere end Himmelbjerget (</w:t>
            </w:r>
            <m:oMath>
              <m:r>
                <w:rPr>
                  <w:rFonts w:ascii="Cambria Math" w:hAnsi="Cambria Math"/>
                </w:rPr>
                <m:t xml:space="preserve">147 </m:t>
              </m:r>
              <m:r>
                <m:rPr>
                  <m:sty m:val="p"/>
                </m:rPr>
                <w:rPr>
                  <w:rFonts w:ascii="Cambria Math" w:hAnsi="Cambria Math"/>
                </w:rPr>
                <m:t>m</m:t>
              </m:r>
            </m:oMath>
            <w:r w:rsidRPr="00C67DD5">
              <w:t>).</w:t>
            </w:r>
          </w:p>
          <w:p w:rsidR="00E563FD" w:rsidRDefault="00E563FD" w:rsidP="00E563FD"/>
        </w:tc>
      </w:tr>
    </w:tbl>
    <w:p w:rsidR="00E563FD" w:rsidRPr="00E563FD" w:rsidRDefault="00E563FD" w:rsidP="00E563FD"/>
    <w:p w:rsidR="00AB02C2" w:rsidRDefault="00AB02C2"/>
    <w:p w:rsidR="00E563FD" w:rsidRPr="00420970" w:rsidRDefault="00E563FD" w:rsidP="00A87C39">
      <w:pPr>
        <w:pStyle w:val="Overskrift2"/>
        <w:shd w:val="clear" w:color="auto" w:fill="F7CAAC" w:themeFill="accent2" w:themeFillTint="66"/>
        <w:rPr>
          <w:color w:val="auto"/>
        </w:rPr>
      </w:pPr>
      <w:r w:rsidRPr="00420970">
        <w:rPr>
          <w:color w:val="auto"/>
        </w:rPr>
        <w:t>Opgave 3: Tunge løft i plejesektoren</w:t>
      </w:r>
    </w:p>
    <w:p w:rsidR="000C5F84" w:rsidRPr="00CF5EF9" w:rsidRDefault="000C5F84" w:rsidP="000C5F84">
      <w:pPr>
        <w:pStyle w:val="TableParagraph"/>
        <w:tabs>
          <w:tab w:val="left" w:pos="828"/>
          <w:tab w:val="left" w:pos="829"/>
        </w:tabs>
        <w:spacing w:before="1"/>
        <w:ind w:right="211"/>
        <w:rPr>
          <w:rFonts w:asciiTheme="majorHAnsi" w:hAnsiTheme="majorHAnsi" w:cstheme="majorHAnsi"/>
        </w:rPr>
      </w:pPr>
    </w:p>
    <w:p w:rsidR="00A66EE7" w:rsidRDefault="00E563FD" w:rsidP="00A66EE7">
      <w:r>
        <w:t>Hvordan kan man løfte en patient med tov over trisser i loftet uden brug af motor, hvis patienten er tungere end en selv?</w:t>
      </w:r>
    </w:p>
    <w:p w:rsidR="00A66EE7" w:rsidRDefault="00E563FD" w:rsidP="00A66EE7">
      <w:r w:rsidRPr="003F08C5">
        <w:rPr>
          <w:b/>
        </w:rPr>
        <w:t>Svar:</w:t>
      </w:r>
      <w:r>
        <w:t xml:space="preserve"> Man bruger taljer, som ”letter arbejdet”. Eller gør det nu det? </w:t>
      </w:r>
    </w:p>
    <w:p w:rsidR="00A66EE7" w:rsidRDefault="00E563FD" w:rsidP="00A66EE7">
      <w:r>
        <w:lastRenderedPageBreak/>
        <w:t xml:space="preserve">Systemet kan være en krog fra </w:t>
      </w:r>
      <w:proofErr w:type="spellStart"/>
      <w:r>
        <w:t>taljesystemet</w:t>
      </w:r>
      <w:proofErr w:type="spellEnd"/>
      <w:r>
        <w:t xml:space="preserve">, der fæstnes til den sele, patienten sidder i. Lad os sige, at tovet er viklet dobbelt rundt i </w:t>
      </w:r>
      <w:proofErr w:type="spellStart"/>
      <w:r>
        <w:t>taljesystemet</w:t>
      </w:r>
      <w:proofErr w:type="spellEnd"/>
      <w:r>
        <w:t xml:space="preserve">, så der går i alt fire snore op til trissen i loftet. </w:t>
      </w:r>
    </w:p>
    <w:p w:rsidR="00A66EE7" w:rsidRDefault="00E563FD" w:rsidP="00A66EE7">
      <w:r>
        <w:t xml:space="preserve">Hvis man selv har fat i den anden ende af tovet, giver det et udvekslingsforhold på </w:t>
      </w:r>
      <m:oMath>
        <m:r>
          <w:rPr>
            <w:rFonts w:ascii="Cambria Math" w:hAnsi="Cambria Math"/>
          </w:rPr>
          <m:t>1:4</m:t>
        </m:r>
      </m:oMath>
      <w:r>
        <w:t xml:space="preserve"> mellem den kraft der påvirker krogen i loftet og den kraft man selv skal holde imod med for at patienten netop kan holdes svævende. </w:t>
      </w:r>
    </w:p>
    <w:p w:rsidR="00A66EE7" w:rsidRDefault="00E563FD" w:rsidP="00A66EE7">
      <w:r>
        <w:t xml:space="preserve">Hvis patienten vejer </w:t>
      </w:r>
      <m:oMath>
        <m:r>
          <w:rPr>
            <w:rFonts w:ascii="Cambria Math" w:hAnsi="Cambria Math"/>
          </w:rPr>
          <m:t xml:space="preserve">m=100 </m:t>
        </m:r>
        <m:r>
          <m:rPr>
            <m:sty m:val="p"/>
          </m:rPr>
          <w:rPr>
            <w:rFonts w:ascii="Cambria Math" w:hAnsi="Cambria Math"/>
          </w:rPr>
          <m:t>kg</m:t>
        </m:r>
      </m:oMath>
      <w:r>
        <w:t xml:space="preserve"> er trækket i krogen </w:t>
      </w:r>
      <m:oMath>
        <m:sSub>
          <m:sSubPr>
            <m:ctrlPr>
              <w:rPr>
                <w:rFonts w:ascii="Cambria Math" w:hAnsi="Cambria Math"/>
                <w:i/>
              </w:rPr>
            </m:ctrlPr>
          </m:sSubPr>
          <m:e>
            <m:r>
              <w:rPr>
                <w:rFonts w:ascii="Cambria Math" w:hAnsi="Cambria Math"/>
              </w:rPr>
              <m:t>F</m:t>
            </m:r>
          </m:e>
          <m:sub>
            <m:r>
              <w:rPr>
                <w:rFonts w:ascii="Cambria Math" w:hAnsi="Cambria Math"/>
              </w:rPr>
              <m:t>krog</m:t>
            </m:r>
          </m:sub>
        </m:sSub>
        <m:r>
          <w:rPr>
            <w:rFonts w:ascii="Cambria Math" w:hAnsi="Cambria Math"/>
          </w:rPr>
          <m:t xml:space="preserve">=9,82 </m:t>
        </m:r>
        <m:r>
          <m:rPr>
            <m:sty m:val="p"/>
          </m:rPr>
          <w:rPr>
            <w:rFonts w:ascii="Cambria Math" w:hAnsi="Cambria Math"/>
          </w:rPr>
          <m:t>N/kg</m:t>
        </m:r>
        <m:r>
          <w:rPr>
            <w:rFonts w:ascii="Cambria Math" w:hAnsi="Cambria Math"/>
          </w:rPr>
          <m:t xml:space="preserve">⋅100 </m:t>
        </m:r>
        <m:r>
          <m:rPr>
            <m:sty m:val="p"/>
          </m:rPr>
          <w:rPr>
            <w:rFonts w:ascii="Cambria Math" w:hAnsi="Cambria Math"/>
          </w:rPr>
          <m:t>kg=982 N</m:t>
        </m:r>
      </m:oMath>
      <w:r>
        <w:t xml:space="preserve"> for at balance tyngdekraften på patienten. </w:t>
      </w:r>
    </w:p>
    <w:p w:rsidR="00A66EE7" w:rsidRDefault="00E563FD" w:rsidP="00A66EE7">
      <w:r>
        <w:t xml:space="preserve">Kraften man selv skal holde imod med er derimod kun en fjerdedel </w:t>
      </w:r>
      <m:oMath>
        <m:sSub>
          <m:sSubPr>
            <m:ctrlPr>
              <w:rPr>
                <w:rFonts w:ascii="Cambria Math" w:hAnsi="Cambria Math"/>
                <w:i/>
              </w:rPr>
            </m:ctrlPr>
          </m:sSubPr>
          <m:e>
            <m:r>
              <w:rPr>
                <w:rFonts w:ascii="Cambria Math" w:hAnsi="Cambria Math"/>
              </w:rPr>
              <m:t>F</m:t>
            </m:r>
          </m:e>
          <m:sub>
            <m:r>
              <w:rPr>
                <w:rFonts w:ascii="Cambria Math" w:hAnsi="Cambria Math"/>
              </w:rPr>
              <m:t>træk</m:t>
            </m:r>
          </m:sub>
        </m:sSub>
        <m:r>
          <w:rPr>
            <w:rFonts w:ascii="Cambria Math" w:hAnsi="Cambria Math"/>
          </w:rPr>
          <m:t xml:space="preserve">=982 </m:t>
        </m:r>
        <m:r>
          <m:rPr>
            <m:sty m:val="p"/>
          </m:rPr>
          <w:rPr>
            <w:rFonts w:ascii="Cambria Math" w:hAnsi="Cambria Math"/>
          </w:rPr>
          <m:t>N</m:t>
        </m:r>
        <m:r>
          <w:rPr>
            <w:rFonts w:ascii="Cambria Math" w:hAnsi="Cambria Math"/>
          </w:rPr>
          <m:t xml:space="preserve">/4=245,5 </m:t>
        </m:r>
        <m:r>
          <m:rPr>
            <m:sty m:val="p"/>
          </m:rPr>
          <w:rPr>
            <w:rFonts w:ascii="Cambria Math" w:hAnsi="Cambria Math"/>
          </w:rPr>
          <m:t>N</m:t>
        </m:r>
      </m:oMath>
      <w:r>
        <w:t xml:space="preserve">. Det svarer til tyngden af </w:t>
      </w:r>
      <m:oMath>
        <m:r>
          <w:rPr>
            <w:rFonts w:ascii="Cambria Math" w:hAnsi="Cambria Math"/>
          </w:rPr>
          <m:t xml:space="preserve">25 </m:t>
        </m:r>
        <m:r>
          <m:rPr>
            <m:sty m:val="p"/>
          </m:rPr>
          <w:rPr>
            <w:rFonts w:ascii="Cambria Math" w:hAnsi="Cambria Math"/>
          </w:rPr>
          <m:t>kg</m:t>
        </m:r>
      </m:oMath>
      <w:r>
        <w:t xml:space="preserve"> og er altså væsentlig ”lettere” end patienten. Bliver arbejdet så lettere i fysisk forstand? </w:t>
      </w:r>
    </w:p>
    <w:p w:rsidR="00E563FD" w:rsidRDefault="00E563FD" w:rsidP="00A66EE7">
      <w:r>
        <w:t xml:space="preserve">Hvis patienten skal hæves </w:t>
      </w:r>
      <m:oMath>
        <m:r>
          <w:rPr>
            <w:rFonts w:ascii="Cambria Math" w:hAnsi="Cambria Math"/>
          </w:rPr>
          <m:t xml:space="preserve">s=20 </m:t>
        </m:r>
        <m:r>
          <m:rPr>
            <m:sty m:val="p"/>
          </m:rPr>
          <w:rPr>
            <w:rFonts w:ascii="Cambria Math" w:hAnsi="Cambria Math"/>
          </w:rPr>
          <m:t>cm</m:t>
        </m:r>
      </m:oMath>
      <w:r>
        <w:t xml:space="preserve">, skal alle fire snore i taljen forkortes med </w:t>
      </w:r>
      <m:oMath>
        <m:r>
          <w:rPr>
            <w:rFonts w:ascii="Cambria Math" w:hAnsi="Cambria Math"/>
          </w:rPr>
          <m:t xml:space="preserve">20 </m:t>
        </m:r>
        <m:r>
          <m:rPr>
            <m:sty m:val="p"/>
          </m:rPr>
          <w:rPr>
            <w:rFonts w:ascii="Cambria Math" w:hAnsi="Cambria Math"/>
          </w:rPr>
          <m:t>cm</m:t>
        </m:r>
      </m:oMath>
      <w:r>
        <w:t xml:space="preserve"> eller i alt </w:t>
      </w:r>
      <m:oMath>
        <m:sSub>
          <m:sSubPr>
            <m:ctrlPr>
              <w:rPr>
                <w:rFonts w:ascii="Cambria Math" w:hAnsi="Cambria Math"/>
                <w:i/>
              </w:rPr>
            </m:ctrlPr>
          </m:sSubPr>
          <m:e>
            <m:r>
              <w:rPr>
                <w:rFonts w:ascii="Cambria Math" w:hAnsi="Cambria Math"/>
              </w:rPr>
              <m:t>s</m:t>
            </m:r>
          </m:e>
          <m:sub>
            <m:r>
              <w:rPr>
                <w:rFonts w:ascii="Cambria Math" w:hAnsi="Cambria Math"/>
              </w:rPr>
              <m:t>træk</m:t>
            </m:r>
          </m:sub>
        </m:sSub>
        <m:r>
          <w:rPr>
            <w:rFonts w:ascii="Cambria Math" w:hAnsi="Cambria Math"/>
          </w:rPr>
          <m:t xml:space="preserve">=80 </m:t>
        </m:r>
        <m:r>
          <m:rPr>
            <m:sty m:val="p"/>
          </m:rPr>
          <w:rPr>
            <w:rFonts w:ascii="Cambria Math" w:hAnsi="Cambria Math"/>
          </w:rPr>
          <m:t>cm</m:t>
        </m:r>
      </m:oMath>
      <w:r>
        <w:t xml:space="preserve">. Trækarbejdet er derfor </w:t>
      </w:r>
      <m:oMath>
        <m:sSub>
          <m:sSubPr>
            <m:ctrlPr>
              <w:rPr>
                <w:rFonts w:ascii="Cambria Math" w:hAnsi="Cambria Math"/>
                <w:i/>
              </w:rPr>
            </m:ctrlPr>
          </m:sSubPr>
          <m:e>
            <m:r>
              <w:rPr>
                <w:rFonts w:ascii="Cambria Math" w:hAnsi="Cambria Math"/>
              </w:rPr>
              <m:t>A</m:t>
            </m:r>
          </m:e>
          <m:sub>
            <m:r>
              <w:rPr>
                <w:rFonts w:ascii="Cambria Math" w:hAnsi="Cambria Math"/>
              </w:rPr>
              <m:t>let</m:t>
            </m:r>
          </m:sub>
        </m:sSub>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træk</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træk</m:t>
            </m:r>
          </m:sub>
        </m:sSub>
        <m:r>
          <w:rPr>
            <w:rFonts w:ascii="Cambria Math" w:hAnsi="Cambria Math"/>
          </w:rPr>
          <m:t xml:space="preserve">=245,5 </m:t>
        </m:r>
        <m:r>
          <m:rPr>
            <m:sty m:val="p"/>
          </m:rPr>
          <w:rPr>
            <w:rFonts w:ascii="Cambria Math" w:hAnsi="Cambria Math"/>
          </w:rPr>
          <m:t>N</m:t>
        </m:r>
        <m:r>
          <w:rPr>
            <w:rFonts w:ascii="Cambria Math" w:hAnsi="Cambria Math"/>
          </w:rPr>
          <m:t xml:space="preserve">⋅0,80 </m:t>
        </m:r>
        <m:r>
          <m:rPr>
            <m:sty m:val="p"/>
          </m:rPr>
          <w:rPr>
            <w:rFonts w:ascii="Cambria Math" w:hAnsi="Cambria Math"/>
          </w:rPr>
          <m:t>m=196,4 J</m:t>
        </m:r>
      </m:oMath>
      <w:r>
        <w:t>. Men det er netop det samme som hvis m</w:t>
      </w:r>
      <w:bookmarkStart w:id="0" w:name="_GoBack"/>
      <w:bookmarkEnd w:id="0"/>
      <w:r>
        <w:t xml:space="preserve">an havde løftet patienten direkte i et enkelt tov </w:t>
      </w:r>
      <m:oMath>
        <m:sSub>
          <m:sSubPr>
            <m:ctrlPr>
              <w:rPr>
                <w:rFonts w:ascii="Cambria Math" w:hAnsi="Cambria Math"/>
                <w:i/>
              </w:rPr>
            </m:ctrlPr>
          </m:sSubPr>
          <m:e>
            <m:r>
              <w:rPr>
                <w:rFonts w:ascii="Cambria Math" w:hAnsi="Cambria Math"/>
              </w:rPr>
              <m:t>A</m:t>
            </m:r>
          </m:e>
          <m:sub>
            <m:r>
              <w:rPr>
                <w:rFonts w:ascii="Cambria Math" w:hAnsi="Cambria Math"/>
              </w:rPr>
              <m:t>tung</m:t>
            </m:r>
          </m:sub>
        </m:sSub>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træk</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træk</m:t>
            </m:r>
          </m:sub>
        </m:sSub>
        <m:r>
          <w:rPr>
            <w:rFonts w:ascii="Cambria Math" w:hAnsi="Cambria Math"/>
          </w:rPr>
          <m:t xml:space="preserve">=982 </m:t>
        </m:r>
        <m:r>
          <m:rPr>
            <m:sty m:val="p"/>
          </m:rPr>
          <w:rPr>
            <w:rFonts w:ascii="Cambria Math" w:hAnsi="Cambria Math"/>
          </w:rPr>
          <m:t>N</m:t>
        </m:r>
        <m:r>
          <w:rPr>
            <w:rFonts w:ascii="Cambria Math" w:hAnsi="Cambria Math"/>
          </w:rPr>
          <m:t xml:space="preserve">⋅0,2 </m:t>
        </m:r>
        <m:r>
          <m:rPr>
            <m:sty m:val="p"/>
          </m:rPr>
          <w:rPr>
            <w:rFonts w:ascii="Cambria Math" w:hAnsi="Cambria Math"/>
          </w:rPr>
          <m:t>m</m:t>
        </m:r>
        <m:r>
          <w:rPr>
            <w:rFonts w:ascii="Cambria Math" w:hAnsi="Cambria Math"/>
          </w:rPr>
          <m:t xml:space="preserve">=196,4 </m:t>
        </m:r>
        <m:r>
          <m:rPr>
            <m:sty m:val="p"/>
          </m:rPr>
          <w:rPr>
            <w:rFonts w:ascii="Cambria Math" w:hAnsi="Cambria Math"/>
          </w:rPr>
          <m:t>J</m:t>
        </m:r>
      </m:oMath>
      <w:r>
        <w:t>.</w:t>
      </w:r>
    </w:p>
    <w:tbl>
      <w:tblPr>
        <w:tblStyle w:val="Tabel-Gitter"/>
        <w:tblW w:w="0" w:type="auto"/>
        <w:shd w:val="clear" w:color="auto" w:fill="F2F2F2" w:themeFill="background1" w:themeFillShade="F2"/>
        <w:tblLook w:val="04A0" w:firstRow="1" w:lastRow="0" w:firstColumn="1" w:lastColumn="0" w:noHBand="0" w:noVBand="1"/>
      </w:tblPr>
      <w:tblGrid>
        <w:gridCol w:w="9628"/>
      </w:tblGrid>
      <w:tr w:rsidR="00A66EE7" w:rsidTr="00AD4249">
        <w:tc>
          <w:tcPr>
            <w:tcW w:w="9628" w:type="dxa"/>
            <w:shd w:val="clear" w:color="auto" w:fill="F2F2F2" w:themeFill="background1" w:themeFillShade="F2"/>
          </w:tcPr>
          <w:p w:rsidR="00A66EE7" w:rsidRPr="00AD4249" w:rsidRDefault="00A66EE7" w:rsidP="00A66EE7">
            <w:pPr>
              <w:pStyle w:val="TableParagraph"/>
              <w:tabs>
                <w:tab w:val="left" w:pos="828"/>
                <w:tab w:val="left" w:pos="829"/>
              </w:tabs>
              <w:spacing w:before="1"/>
              <w:ind w:left="0" w:right="211"/>
              <w:rPr>
                <w:rFonts w:asciiTheme="majorHAnsi" w:hAnsiTheme="majorHAnsi" w:cstheme="majorHAnsi"/>
                <w:b/>
                <w:sz w:val="24"/>
                <w:szCs w:val="24"/>
                <w:u w:val="single"/>
              </w:rPr>
            </w:pPr>
            <w:r w:rsidRPr="00AD4249">
              <w:rPr>
                <w:rFonts w:asciiTheme="majorHAnsi" w:hAnsiTheme="majorHAnsi" w:cstheme="majorHAnsi"/>
                <w:b/>
                <w:sz w:val="24"/>
                <w:szCs w:val="24"/>
                <w:u w:val="single"/>
              </w:rPr>
              <w:t>Konklusion på opgave 3</w:t>
            </w:r>
          </w:p>
          <w:p w:rsidR="00A66EE7" w:rsidRDefault="00A66EE7" w:rsidP="00A66EE7">
            <w:pPr>
              <w:pStyle w:val="TableParagraph"/>
              <w:tabs>
                <w:tab w:val="left" w:pos="828"/>
                <w:tab w:val="left" w:pos="829"/>
              </w:tabs>
              <w:spacing w:before="1"/>
              <w:ind w:left="0" w:right="211"/>
              <w:rPr>
                <w:rFonts w:asciiTheme="majorHAnsi" w:hAnsiTheme="majorHAnsi" w:cstheme="majorHAnsi"/>
              </w:rPr>
            </w:pPr>
          </w:p>
          <w:p w:rsidR="00A66EE7" w:rsidRPr="00297102" w:rsidRDefault="00A66EE7" w:rsidP="00A66EE7">
            <w:r w:rsidRPr="005B5955">
              <w:rPr>
                <w:color w:val="0070C0"/>
              </w:rPr>
              <w:t>Brugen af taljer ved tunge løft letter kraften men IKKE arbejdet.</w:t>
            </w:r>
            <w:r>
              <w:t xml:space="preserve"> </w:t>
            </w:r>
            <w:r w:rsidR="00A87C39">
              <w:br/>
            </w:r>
            <w:r>
              <w:t>(PS: Løftet med taljer vil normalt strække sig over længere tid, så der omsættes en mindre effekt, men i længere tid).</w:t>
            </w:r>
          </w:p>
          <w:p w:rsidR="00A66EE7" w:rsidRDefault="00A66EE7" w:rsidP="00A66EE7"/>
        </w:tc>
      </w:tr>
    </w:tbl>
    <w:p w:rsidR="00A66EE7" w:rsidRDefault="00A66EE7" w:rsidP="00A66EE7"/>
    <w:p w:rsidR="00E563FD" w:rsidRDefault="00E563FD" w:rsidP="00E563FD">
      <w:pPr>
        <w:pStyle w:val="TableParagraph"/>
        <w:tabs>
          <w:tab w:val="left" w:pos="828"/>
          <w:tab w:val="left" w:pos="829"/>
        </w:tabs>
        <w:spacing w:before="1"/>
        <w:ind w:right="211"/>
        <w:rPr>
          <w:rFonts w:asciiTheme="majorHAnsi" w:hAnsiTheme="majorHAnsi" w:cstheme="majorHAnsi"/>
        </w:rPr>
      </w:pPr>
    </w:p>
    <w:p w:rsidR="00E563FD" w:rsidRPr="002644C9" w:rsidRDefault="00E563FD" w:rsidP="002644C9">
      <w:pPr>
        <w:pStyle w:val="Overskrift1"/>
        <w:shd w:val="clear" w:color="auto" w:fill="ED7D31" w:themeFill="accent2"/>
        <w:rPr>
          <w:color w:val="auto"/>
        </w:rPr>
      </w:pPr>
      <w:r w:rsidRPr="002644C9">
        <w:rPr>
          <w:color w:val="auto"/>
        </w:rPr>
        <w:t>Eksperiment 2:</w:t>
      </w:r>
      <w:r w:rsidRPr="009A2951">
        <w:rPr>
          <w:color w:val="auto"/>
        </w:rPr>
        <w:t xml:space="preserve"> Forflytninger</w:t>
      </w:r>
    </w:p>
    <w:p w:rsidR="00E563FD" w:rsidRDefault="00E563FD" w:rsidP="00E563FD">
      <w:pPr>
        <w:pStyle w:val="Listeafsnit"/>
        <w:rPr>
          <w:rFonts w:asciiTheme="majorHAnsi" w:hAnsiTheme="majorHAnsi" w:cstheme="majorHAnsi"/>
        </w:rPr>
      </w:pPr>
    </w:p>
    <w:p w:rsidR="00E563FD" w:rsidRDefault="00E563FD" w:rsidP="00A87C39">
      <w:pPr>
        <w:pStyle w:val="TableParagraph"/>
        <w:tabs>
          <w:tab w:val="left" w:pos="828"/>
          <w:tab w:val="left" w:pos="829"/>
        </w:tabs>
        <w:spacing w:line="238" w:lineRule="exact"/>
        <w:ind w:left="0"/>
        <w:rPr>
          <w:rFonts w:asciiTheme="majorHAnsi" w:hAnsiTheme="majorHAnsi" w:cstheme="majorHAnsi"/>
        </w:rPr>
      </w:pPr>
      <w:r w:rsidRPr="00A66EE7">
        <w:rPr>
          <w:rFonts w:asciiTheme="majorHAnsi" w:hAnsiTheme="majorHAnsi" w:cstheme="majorHAnsi"/>
          <w:b/>
        </w:rPr>
        <w:t>Udstyr</w:t>
      </w:r>
      <w:r>
        <w:rPr>
          <w:rFonts w:asciiTheme="majorHAnsi" w:hAnsiTheme="majorHAnsi" w:cstheme="majorHAnsi"/>
        </w:rPr>
        <w:t>: Hospitalsseng, badevægt, kraftig tape, målebånd</w:t>
      </w:r>
    </w:p>
    <w:p w:rsidR="00A66EE7" w:rsidRDefault="00A66EE7" w:rsidP="003F08C5">
      <w:pPr>
        <w:pStyle w:val="TableParagraph"/>
        <w:tabs>
          <w:tab w:val="left" w:pos="828"/>
          <w:tab w:val="left" w:pos="829"/>
        </w:tabs>
        <w:spacing w:before="1"/>
        <w:ind w:left="0" w:right="211"/>
        <w:rPr>
          <w:rFonts w:asciiTheme="majorHAnsi" w:hAnsiTheme="majorHAnsi" w:cstheme="majorHAnsi"/>
        </w:rPr>
      </w:pPr>
    </w:p>
    <w:p w:rsidR="00E563FD" w:rsidRDefault="00E563FD" w:rsidP="002644C9">
      <w:pPr>
        <w:pStyle w:val="TableParagraph"/>
        <w:tabs>
          <w:tab w:val="left" w:pos="828"/>
          <w:tab w:val="left" w:pos="829"/>
        </w:tabs>
        <w:spacing w:line="238" w:lineRule="exact"/>
        <w:ind w:left="0"/>
      </w:pPr>
      <w:r>
        <w:rPr>
          <w:rFonts w:asciiTheme="majorHAnsi" w:hAnsiTheme="majorHAnsi" w:cstheme="majorHAnsi"/>
        </w:rPr>
        <w:t xml:space="preserve">Her får man brug for at måle vandrette skubkræfter. De kan måles med en badevægt, som man taper fast lodret på enden af sengen. Skubbet på vægten kan omsættes fra kilogram til newton ved at benytte </w:t>
      </w:r>
      <m:oMath>
        <m:r>
          <w:rPr>
            <w:rFonts w:ascii="Cambria Math" w:hAnsi="Cambria Math" w:cstheme="majorHAnsi"/>
          </w:rPr>
          <m:t xml:space="preserve">g=9,82 </m:t>
        </m:r>
        <m:r>
          <m:rPr>
            <m:sty m:val="p"/>
          </m:rPr>
          <w:rPr>
            <w:rFonts w:ascii="Cambria Math" w:hAnsi="Cambria Math" w:cstheme="majorHAnsi"/>
          </w:rPr>
          <m:t>N/kg</m:t>
        </m:r>
      </m:oMath>
      <w:r>
        <w:rPr>
          <w:rFonts w:asciiTheme="majorHAnsi" w:hAnsiTheme="majorHAnsi" w:cstheme="majorHAnsi"/>
        </w:rPr>
        <w:t>. Når badevægten sidder fast, skubbes sengen en opmålt strækning ved at presse på badevægten og holde øje med visningen. Man kan så regne arbejdet ud ved igen at benytte</w:t>
      </w:r>
    </w:p>
    <w:p w:rsidR="00E563FD" w:rsidRPr="002644C9" w:rsidRDefault="00E563FD" w:rsidP="002644C9">
      <m:oMathPara>
        <m:oMathParaPr>
          <m:jc m:val="left"/>
        </m:oMathParaPr>
        <m:oMath>
          <m:r>
            <w:rPr>
              <w:rFonts w:ascii="Cambria Math" w:hAnsi="Cambria Math"/>
            </w:rPr>
            <m:t>A=F⋅s</m:t>
          </m:r>
        </m:oMath>
      </m:oMathPara>
    </w:p>
    <w:p w:rsidR="00E563FD" w:rsidRDefault="00E563FD" w:rsidP="002644C9">
      <w:r w:rsidRPr="006A56D5">
        <w:rPr>
          <w:color w:val="0070C0"/>
        </w:rPr>
        <w:t xml:space="preserve">Tilføjelse, Gnidningsarbejde: </w:t>
      </w:r>
      <w:r>
        <w:t xml:space="preserve">Hvis man kender massen af sengen kan man finde gnidningskoefficienten ved først at udregne normalkraften </w:t>
      </w:r>
      <m:oMath>
        <m:sSub>
          <m:sSubPr>
            <m:ctrlPr>
              <w:rPr>
                <w:rFonts w:ascii="Cambria Math" w:hAnsi="Cambria Math"/>
                <w:i/>
              </w:rPr>
            </m:ctrlPr>
          </m:sSubPr>
          <m:e>
            <m:r>
              <w:rPr>
                <w:rFonts w:ascii="Cambria Math" w:hAnsi="Cambria Math"/>
              </w:rPr>
              <m:t>F</m:t>
            </m:r>
          </m:e>
          <m:sub>
            <m:r>
              <w:rPr>
                <w:rFonts w:ascii="Cambria Math" w:hAnsi="Cambria Math"/>
              </w:rPr>
              <m:t>N</m:t>
            </m:r>
          </m:sub>
        </m:sSub>
      </m:oMath>
      <w:r>
        <w:t xml:space="preserve"> mellem gulv og hjul. Den har samme størrelse som tyngdekraften </w:t>
      </w:r>
      <m:oMath>
        <m:sSub>
          <m:sSubPr>
            <m:ctrlPr>
              <w:rPr>
                <w:rFonts w:ascii="Cambria Math" w:hAnsi="Cambria Math"/>
                <w:i/>
              </w:rPr>
            </m:ctrlPr>
          </m:sSubPr>
          <m:e>
            <m:r>
              <w:rPr>
                <w:rFonts w:ascii="Cambria Math" w:hAnsi="Cambria Math"/>
              </w:rPr>
              <m:t>F</m:t>
            </m:r>
          </m:e>
          <m:sub>
            <m:r>
              <w:rPr>
                <w:rFonts w:ascii="Cambria Math" w:hAnsi="Cambria Math"/>
              </w:rPr>
              <m:t>t</m:t>
            </m:r>
          </m:sub>
        </m:sSub>
      </m:oMath>
      <w:r>
        <w:t>. Gnidningskoefficienten er</w:t>
      </w:r>
    </w:p>
    <w:p w:rsidR="00E563FD" w:rsidRDefault="00E563FD" w:rsidP="002644C9">
      <m:oMath>
        <m:r>
          <w:rPr>
            <w:rFonts w:ascii="Cambria Math" w:hAnsi="Cambria Math"/>
          </w:rPr>
          <m:t>μ=</m:t>
        </m:r>
        <m:sSub>
          <m:sSubPr>
            <m:ctrlPr>
              <w:rPr>
                <w:rFonts w:ascii="Cambria Math" w:hAnsi="Cambria Math"/>
                <w:i/>
              </w:rPr>
            </m:ctrlPr>
          </m:sSubPr>
          <m:e>
            <m:r>
              <w:rPr>
                <w:rFonts w:ascii="Cambria Math" w:hAnsi="Cambria Math"/>
              </w:rPr>
              <m:t>F</m:t>
            </m:r>
          </m:e>
          <m:sub>
            <m:r>
              <w:rPr>
                <w:rFonts w:ascii="Cambria Math" w:hAnsi="Cambria Math"/>
              </w:rPr>
              <m:t>skub</m:t>
            </m:r>
          </m:sub>
        </m:sSub>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N</m:t>
            </m:r>
          </m:sub>
        </m:sSub>
      </m:oMath>
      <w:r>
        <w:t>.</w:t>
      </w:r>
    </w:p>
    <w:p w:rsidR="00E563FD" w:rsidRDefault="00E563FD" w:rsidP="002644C9">
      <w:r>
        <w:t xml:space="preserve">Gnidningskoefficienten kan typisk være </w:t>
      </w:r>
      <m:oMath>
        <m:r>
          <w:rPr>
            <w:rFonts w:ascii="Cambria Math" w:hAnsi="Cambria Math"/>
          </w:rPr>
          <m:t>5-40 %</m:t>
        </m:r>
      </m:oMath>
      <w:r>
        <w:t>, hvor den lille værdi er for velsmurte hjul mens den høje værdi for en kasse uden hjul! Det er gnidningskraftens arbejde man leverer energi til, når man laver vandrette forflytninger.</w:t>
      </w:r>
    </w:p>
    <w:p w:rsidR="003F08C5" w:rsidRDefault="003F08C5" w:rsidP="003F08C5">
      <w:pPr>
        <w:pStyle w:val="TableParagraph"/>
        <w:tabs>
          <w:tab w:val="left" w:pos="828"/>
          <w:tab w:val="left" w:pos="829"/>
        </w:tabs>
        <w:spacing w:line="238" w:lineRule="exact"/>
        <w:rPr>
          <w:rFonts w:asciiTheme="majorHAnsi" w:hAnsiTheme="majorHAnsi" w:cstheme="majorHAnsi"/>
        </w:rPr>
      </w:pPr>
    </w:p>
    <w:p w:rsidR="003F08C5" w:rsidRDefault="003F08C5" w:rsidP="003F08C5">
      <w:pPr>
        <w:pStyle w:val="TableParagraph"/>
        <w:tabs>
          <w:tab w:val="left" w:pos="828"/>
          <w:tab w:val="left" w:pos="829"/>
        </w:tabs>
        <w:spacing w:line="238" w:lineRule="exact"/>
        <w:rPr>
          <w:rFonts w:asciiTheme="majorHAnsi" w:hAnsiTheme="majorHAnsi" w:cstheme="majorHAnsi"/>
        </w:rPr>
      </w:pPr>
    </w:p>
    <w:p w:rsidR="00E563FD" w:rsidRDefault="00E563FD" w:rsidP="00E563FD">
      <w:pPr>
        <w:pStyle w:val="Listeafsnit"/>
        <w:rPr>
          <w:rFonts w:asciiTheme="majorHAnsi" w:hAnsiTheme="majorHAnsi" w:cstheme="majorHAnsi"/>
        </w:rPr>
      </w:pPr>
    </w:p>
    <w:p w:rsidR="00E563FD" w:rsidRPr="002644C9" w:rsidRDefault="00E563FD" w:rsidP="002644C9">
      <w:pPr>
        <w:pStyle w:val="Overskrift1"/>
        <w:shd w:val="clear" w:color="auto" w:fill="ED7D31" w:themeFill="accent2"/>
        <w:rPr>
          <w:color w:val="auto"/>
        </w:rPr>
      </w:pPr>
      <w:r w:rsidRPr="002644C9">
        <w:rPr>
          <w:b/>
          <w:color w:val="auto"/>
        </w:rPr>
        <w:lastRenderedPageBreak/>
        <w:t>Eksperiment 3:</w:t>
      </w:r>
      <w:r w:rsidRPr="002644C9">
        <w:rPr>
          <w:color w:val="auto"/>
        </w:rPr>
        <w:t xml:space="preserve"> Fra lys til strøm i solcelle. Afstandskvadratlov</w:t>
      </w:r>
    </w:p>
    <w:p w:rsidR="00E563FD" w:rsidRDefault="00E563FD" w:rsidP="00E563FD">
      <w:pPr>
        <w:pStyle w:val="Listeafsnit"/>
        <w:rPr>
          <w:rFonts w:asciiTheme="majorHAnsi" w:hAnsiTheme="majorHAnsi" w:cstheme="majorHAnsi"/>
        </w:rPr>
      </w:pPr>
    </w:p>
    <w:p w:rsidR="00E563FD" w:rsidRPr="002F5E8D" w:rsidRDefault="00E563FD" w:rsidP="00E563FD">
      <w:pPr>
        <w:rPr>
          <w:rFonts w:asciiTheme="majorHAnsi" w:hAnsiTheme="majorHAnsi" w:cstheme="majorHAnsi"/>
        </w:rPr>
      </w:pPr>
      <w:r>
        <w:rPr>
          <w:noProof/>
          <w:lang w:eastAsia="da-DK"/>
        </w:rPr>
        <w:drawing>
          <wp:inline distT="0" distB="0" distL="0" distR="0" wp14:anchorId="072514D9" wp14:editId="349D7F61">
            <wp:extent cx="5054600" cy="252285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054600" cy="2522855"/>
                    </a:xfrm>
                    <a:prstGeom prst="rect">
                      <a:avLst/>
                    </a:prstGeom>
                  </pic:spPr>
                </pic:pic>
              </a:graphicData>
            </a:graphic>
          </wp:inline>
        </w:drawing>
      </w:r>
    </w:p>
    <w:p w:rsidR="00E563FD" w:rsidRDefault="00E563FD" w:rsidP="002644C9">
      <w:r w:rsidRPr="002644C9">
        <w:rPr>
          <w:b/>
        </w:rPr>
        <w:t>Udstyr:</w:t>
      </w:r>
      <w:r>
        <w:t xml:space="preserve"> Solcelle, projektør, amperemeter, ledninger, meterstok</w:t>
      </w:r>
    </w:p>
    <w:p w:rsidR="00E563FD" w:rsidRDefault="00E563FD" w:rsidP="002644C9"/>
    <w:p w:rsidR="00E563FD" w:rsidRPr="00BF0311" w:rsidRDefault="00E563FD" w:rsidP="002671B5">
      <w:pPr>
        <w:pStyle w:val="Opstilling-punkttegn"/>
      </w:pPr>
      <w:r>
        <w:t xml:space="preserve">Ved </w:t>
      </w:r>
      <m:oMath>
        <m:r>
          <w:rPr>
            <w:rFonts w:ascii="Cambria Math" w:hAnsi="Cambria Math"/>
          </w:rPr>
          <m:t xml:space="preserve">70 </m:t>
        </m:r>
        <m:r>
          <m:rPr>
            <m:sty m:val="p"/>
          </m:rPr>
          <w:rPr>
            <w:rFonts w:ascii="Cambria Math" w:hAnsi="Cambria Math"/>
          </w:rPr>
          <m:t>cm</m:t>
        </m:r>
      </m:oMath>
      <w:r>
        <w:t xml:space="preserve">: </w:t>
      </w:r>
      <m:oMath>
        <m:r>
          <w:rPr>
            <w:rFonts w:ascii="Cambria Math" w:hAnsi="Cambria Math"/>
          </w:rPr>
          <m:t xml:space="preserve">12,25 </m:t>
        </m:r>
        <m:r>
          <m:rPr>
            <m:sty m:val="p"/>
          </m:rPr>
          <w:rPr>
            <w:rFonts w:ascii="Cambria Math" w:hAnsi="Cambria Math"/>
          </w:rPr>
          <m:t>mA</m:t>
        </m:r>
      </m:oMath>
      <w:r>
        <w:tab/>
      </w:r>
      <w:r w:rsidRPr="00BF0311">
        <w:t>(pæren sidder</w:t>
      </w:r>
      <w:r>
        <w:t xml:space="preserve"> </w:t>
      </w:r>
      <m:oMath>
        <m:r>
          <w:rPr>
            <w:rFonts w:ascii="Cambria Math" w:hAnsi="Cambria Math"/>
          </w:rPr>
          <m:t xml:space="preserve">5 </m:t>
        </m:r>
        <m:r>
          <m:rPr>
            <m:sty m:val="p"/>
          </m:rPr>
          <w:rPr>
            <w:rFonts w:ascii="Cambria Math" w:hAnsi="Cambria Math"/>
          </w:rPr>
          <m:t>cm</m:t>
        </m:r>
      </m:oMath>
      <w:r>
        <w:t xml:space="preserve"> </w:t>
      </w:r>
      <w:r w:rsidRPr="00BF0311">
        <w:t>inde i lampen)</w:t>
      </w:r>
    </w:p>
    <w:p w:rsidR="00E563FD" w:rsidRPr="00BF0311" w:rsidRDefault="00E563FD" w:rsidP="002671B5">
      <w:pPr>
        <w:pStyle w:val="Opstilling-punkttegn"/>
      </w:pPr>
      <w:r w:rsidRPr="00BF0311">
        <w:t xml:space="preserve">Ved </w:t>
      </w:r>
      <m:oMath>
        <m:r>
          <w:rPr>
            <w:rFonts w:ascii="Cambria Math" w:hAnsi="Cambria Math"/>
          </w:rPr>
          <m:t xml:space="preserve">35 </m:t>
        </m:r>
        <m:r>
          <m:rPr>
            <m:sty m:val="p"/>
          </m:rPr>
          <w:rPr>
            <w:rFonts w:ascii="Cambria Math" w:hAnsi="Cambria Math"/>
          </w:rPr>
          <m:t>cm</m:t>
        </m:r>
      </m:oMath>
      <w:r w:rsidRPr="00BF0311">
        <w:t xml:space="preserve">: </w:t>
      </w:r>
      <m:oMath>
        <m:r>
          <w:rPr>
            <w:rFonts w:ascii="Cambria Math" w:hAnsi="Cambria Math"/>
          </w:rPr>
          <m:t xml:space="preserve">41,23 </m:t>
        </m:r>
        <m:r>
          <m:rPr>
            <m:sty m:val="p"/>
          </m:rPr>
          <w:rPr>
            <w:rFonts w:ascii="Cambria Math" w:hAnsi="Cambria Math"/>
          </w:rPr>
          <m:t>mA</m:t>
        </m:r>
      </m:oMath>
    </w:p>
    <w:p w:rsidR="00E563FD" w:rsidRPr="00BF0311" w:rsidRDefault="00E563FD" w:rsidP="002671B5">
      <w:pPr>
        <w:pStyle w:val="Opstilling-punkttegn"/>
      </w:pPr>
      <w:r w:rsidRPr="00BF0311">
        <w:t>Strømstyrke proportional med lysintensitet</w:t>
      </w:r>
    </w:p>
    <w:p w:rsidR="00E563FD" w:rsidRDefault="00E563FD" w:rsidP="002671B5">
      <w:pPr>
        <w:pStyle w:val="Opstilling-punkttegn"/>
      </w:pPr>
      <w:r w:rsidRPr="00BF0311">
        <w:t xml:space="preserve">Lysintensitet omvendt proportional med </w:t>
      </w:r>
      <w:proofErr w:type="spellStart"/>
      <w:r w:rsidRPr="00BF0311">
        <w:t>afstandsKVADRAT</w:t>
      </w:r>
      <w:proofErr w:type="spellEnd"/>
    </w:p>
    <w:p w:rsidR="00E563FD" w:rsidRDefault="00E563FD" w:rsidP="002671B5">
      <w:pPr>
        <w:pStyle w:val="Opstilling-punkttegn"/>
      </w:pPr>
      <m:oMath>
        <m:r>
          <w:rPr>
            <w:rFonts w:ascii="Cambria Math" w:hAnsi="Cambria Math"/>
          </w:rPr>
          <m:t>1/</m:t>
        </m:r>
        <m:sSup>
          <m:sSupPr>
            <m:ctrlPr>
              <w:rPr>
                <w:rFonts w:ascii="Cambria Math" w:hAnsi="Cambria Math"/>
                <w:i/>
              </w:rPr>
            </m:ctrlPr>
          </m:sSupPr>
          <m:e>
            <m:r>
              <w:rPr>
                <w:rFonts w:ascii="Cambria Math" w:hAnsi="Cambria Math"/>
              </w:rPr>
              <m:t>35</m:t>
            </m:r>
          </m:e>
          <m:sup>
            <m:r>
              <w:rPr>
                <w:rFonts w:ascii="Cambria Math" w:hAnsi="Cambria Math"/>
              </w:rPr>
              <m:t>2</m:t>
            </m:r>
          </m:sup>
        </m:sSup>
      </m:oMath>
      <w:r>
        <w:t>=</w:t>
      </w:r>
      <m:oMath>
        <m:r>
          <w:rPr>
            <w:rFonts w:ascii="Cambria Math" w:hAnsi="Cambria Math"/>
          </w:rPr>
          <m:t>4⋅1/</m:t>
        </m:r>
        <m:sSup>
          <m:sSupPr>
            <m:ctrlPr>
              <w:rPr>
                <w:rFonts w:ascii="Cambria Math" w:hAnsi="Cambria Math"/>
                <w:i/>
              </w:rPr>
            </m:ctrlPr>
          </m:sSupPr>
          <m:e>
            <m:r>
              <w:rPr>
                <w:rFonts w:ascii="Cambria Math" w:hAnsi="Cambria Math"/>
              </w:rPr>
              <m:t>70</m:t>
            </m:r>
          </m:e>
          <m:sup>
            <m:r>
              <w:rPr>
                <w:rFonts w:ascii="Cambria Math" w:hAnsi="Cambria Math"/>
              </w:rPr>
              <m:t>2</m:t>
            </m:r>
          </m:sup>
        </m:sSup>
      </m:oMath>
    </w:p>
    <w:p w:rsidR="002671B5" w:rsidRDefault="002671B5" w:rsidP="002644C9"/>
    <w:p w:rsidR="00E563FD" w:rsidRPr="00BF0311" w:rsidRDefault="002671B5" w:rsidP="002644C9">
      <w:r>
        <w:t xml:space="preserve">Opgave: </w:t>
      </w:r>
      <w:r w:rsidR="00E563FD" w:rsidRPr="00BF0311">
        <w:t xml:space="preserve">Hvor mange gange vil strømstyrken blive større, hvis afstanden sættes ned til </w:t>
      </w:r>
      <m:oMath>
        <m:r>
          <w:rPr>
            <w:rFonts w:ascii="Cambria Math" w:hAnsi="Cambria Math"/>
          </w:rPr>
          <m:t>1/3</m:t>
        </m:r>
      </m:oMath>
      <w:r w:rsidR="00E563FD" w:rsidRPr="00BF0311">
        <w:t>?</w:t>
      </w:r>
    </w:p>
    <w:p w:rsidR="002644C9" w:rsidRPr="00BF0311" w:rsidRDefault="002644C9" w:rsidP="002644C9"/>
    <w:tbl>
      <w:tblPr>
        <w:tblStyle w:val="Tabel-Gitter"/>
        <w:tblW w:w="0" w:type="auto"/>
        <w:shd w:val="clear" w:color="auto" w:fill="F2F2F2" w:themeFill="background1" w:themeFillShade="F2"/>
        <w:tblLook w:val="04A0" w:firstRow="1" w:lastRow="0" w:firstColumn="1" w:lastColumn="0" w:noHBand="0" w:noVBand="1"/>
      </w:tblPr>
      <w:tblGrid>
        <w:gridCol w:w="9628"/>
      </w:tblGrid>
      <w:tr w:rsidR="002644C9" w:rsidTr="00AD4249">
        <w:tc>
          <w:tcPr>
            <w:tcW w:w="9628" w:type="dxa"/>
            <w:shd w:val="clear" w:color="auto" w:fill="F2F2F2" w:themeFill="background1" w:themeFillShade="F2"/>
          </w:tcPr>
          <w:p w:rsidR="002644C9" w:rsidRPr="00AD4249" w:rsidRDefault="002644C9" w:rsidP="00AD4249">
            <w:pPr>
              <w:shd w:val="clear" w:color="auto" w:fill="F2F2F2" w:themeFill="background1" w:themeFillShade="F2"/>
              <w:rPr>
                <w:b/>
                <w:sz w:val="24"/>
                <w:szCs w:val="24"/>
                <w:u w:val="single"/>
              </w:rPr>
            </w:pPr>
            <w:r w:rsidRPr="00AD4249">
              <w:rPr>
                <w:b/>
                <w:sz w:val="24"/>
                <w:szCs w:val="24"/>
                <w:u w:val="single"/>
              </w:rPr>
              <w:t>Svar:</w:t>
            </w:r>
          </w:p>
          <w:p w:rsidR="00A87C39" w:rsidRPr="002644C9" w:rsidRDefault="00A87C39" w:rsidP="002644C9">
            <w:pPr>
              <w:rPr>
                <w:b/>
              </w:rPr>
            </w:pPr>
          </w:p>
          <w:p w:rsidR="002644C9" w:rsidRPr="00BF0311" w:rsidRDefault="002644C9" w:rsidP="002644C9">
            <w:r>
              <w:t xml:space="preserve"> </w:t>
            </w:r>
            <m:oMath>
              <m:r>
                <w:rPr>
                  <w:rFonts w:ascii="Cambria Math" w:hAnsi="Cambria Math"/>
                </w:rPr>
                <m:t>9</m:t>
              </m:r>
            </m:oMath>
            <w:r w:rsidRPr="00BF0311">
              <w:t xml:space="preserve"> gange (</w:t>
            </w:r>
            <m:oMath>
              <m:sSup>
                <m:sSupPr>
                  <m:ctrlPr>
                    <w:rPr>
                      <w:rFonts w:ascii="Cambria Math" w:hAnsi="Cambria Math"/>
                      <w:i/>
                      <w:iCs/>
                    </w:rPr>
                  </m:ctrlPr>
                </m:sSupPr>
                <m:e>
                  <m:r>
                    <w:rPr>
                      <w:rFonts w:ascii="Cambria Math" w:hAnsi="Cambria Math"/>
                    </w:rPr>
                    <m:t>3</m:t>
                  </m:r>
                </m:e>
                <m:sup>
                  <m:r>
                    <w:rPr>
                      <w:rFonts w:ascii="Cambria Math" w:hAnsi="Cambria Math"/>
                    </w:rPr>
                    <m:t>2</m:t>
                  </m:r>
                </m:sup>
              </m:sSup>
              <m:r>
                <w:rPr>
                  <w:rFonts w:ascii="Cambria Math" w:hAnsi="Cambria Math"/>
                </w:rPr>
                <m:t>=9</m:t>
              </m:r>
            </m:oMath>
            <w:r w:rsidRPr="00BF0311">
              <w:t>)</w:t>
            </w:r>
            <w:r>
              <w:t xml:space="preserve">. Der måles dog kun </w:t>
            </w:r>
            <m:oMath>
              <m:r>
                <w:rPr>
                  <w:rFonts w:ascii="Cambria Math" w:hAnsi="Cambria Math"/>
                </w:rPr>
                <m:t xml:space="preserve">79,6 </m:t>
              </m:r>
              <m:r>
                <m:rPr>
                  <m:sty m:val="p"/>
                </m:rPr>
                <w:rPr>
                  <w:rFonts w:ascii="Cambria Math" w:hAnsi="Cambria Math"/>
                </w:rPr>
                <m:t>mA</m:t>
              </m:r>
            </m:oMath>
            <w:r>
              <w:t>.</w:t>
            </w:r>
          </w:p>
          <w:p w:rsidR="002644C9" w:rsidRDefault="002644C9" w:rsidP="002644C9">
            <w:r w:rsidRPr="00BF0311">
              <w:t xml:space="preserve">OBS: </w:t>
            </w:r>
            <m:oMath>
              <m:r>
                <w:rPr>
                  <w:rFonts w:ascii="Cambria Math" w:hAnsi="Cambria Math"/>
                </w:rPr>
                <m:t>79,6 </m:t>
              </m:r>
              <m:r>
                <m:rPr>
                  <m:sty m:val="p"/>
                </m:rPr>
                <w:rPr>
                  <w:rFonts w:ascii="Cambria Math" w:hAnsi="Cambria Math"/>
                </w:rPr>
                <m:t>mA</m:t>
              </m:r>
              <m:r>
                <w:rPr>
                  <w:rFonts w:ascii="Cambria Math" w:hAnsi="Cambria Math"/>
                </w:rPr>
                <m:t>&lt;9 ∙12,25 </m:t>
              </m:r>
              <m:r>
                <m:rPr>
                  <m:sty m:val="p"/>
                </m:rPr>
                <w:rPr>
                  <w:rFonts w:ascii="Cambria Math" w:hAnsi="Cambria Math"/>
                </w:rPr>
                <m:t>mA</m:t>
              </m:r>
            </m:oMath>
            <w:r w:rsidRPr="00BF0311">
              <w:t xml:space="preserve"> ??? Solcellen og lyskilden er IKKE punktformige</w:t>
            </w:r>
            <w:r>
              <w:t>.</w:t>
            </w:r>
          </w:p>
          <w:p w:rsidR="002644C9" w:rsidRDefault="002644C9" w:rsidP="002644C9"/>
          <w:p w:rsidR="002644C9" w:rsidRPr="00DA3A5A" w:rsidRDefault="002644C9" w:rsidP="002644C9">
            <w:r w:rsidRPr="00AD4249">
              <w:rPr>
                <w:b/>
              </w:rPr>
              <w:t>Konklusion:</w:t>
            </w:r>
            <w:r w:rsidRPr="00BF0311">
              <w:t xml:space="preserve"> Afstandskvadratloven passer godt når modtageren er langt væk fra lyskilden.</w:t>
            </w:r>
          </w:p>
          <w:p w:rsidR="002644C9" w:rsidRDefault="002644C9" w:rsidP="002644C9">
            <w:pPr>
              <w:pStyle w:val="Listeafsnit"/>
              <w:ind w:left="828"/>
            </w:pPr>
          </w:p>
        </w:tc>
      </w:tr>
    </w:tbl>
    <w:p w:rsidR="002644C9" w:rsidRPr="002644C9" w:rsidRDefault="002644C9" w:rsidP="002644C9"/>
    <w:p w:rsidR="002644C9" w:rsidRDefault="002644C9" w:rsidP="002644C9">
      <w:pPr>
        <w:pStyle w:val="TableParagraph"/>
        <w:tabs>
          <w:tab w:val="left" w:pos="828"/>
          <w:tab w:val="left" w:pos="829"/>
        </w:tabs>
        <w:spacing w:line="238" w:lineRule="exact"/>
        <w:ind w:left="828"/>
        <w:rPr>
          <w:rFonts w:asciiTheme="majorHAnsi" w:hAnsiTheme="majorHAnsi" w:cstheme="majorHAnsi"/>
          <w:color w:val="0070C0"/>
        </w:rPr>
      </w:pPr>
    </w:p>
    <w:p w:rsidR="00AB02C2" w:rsidRDefault="00AB02C2" w:rsidP="00E563FD"/>
    <w:sectPr w:rsidR="00AB02C2">
      <w:pgSz w:w="11906" w:h="16838"/>
      <w:pgMar w:top="1701" w:right="1134" w:bottom="1701"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B2701C44"/>
    <w:lvl w:ilvl="0">
      <w:start w:val="1"/>
      <w:numFmt w:val="bullet"/>
      <w:pStyle w:val="Opstilling-punkttegn"/>
      <w:lvlText w:val=""/>
      <w:lvlJc w:val="left"/>
      <w:pPr>
        <w:tabs>
          <w:tab w:val="num" w:pos="360"/>
        </w:tabs>
        <w:ind w:left="360" w:hanging="360"/>
      </w:pPr>
      <w:rPr>
        <w:rFonts w:ascii="Symbol" w:hAnsi="Symbol" w:hint="default"/>
      </w:rPr>
    </w:lvl>
  </w:abstractNum>
  <w:abstractNum w:abstractNumId="1" w15:restartNumberingAfterBreak="0">
    <w:nsid w:val="66DD79FF"/>
    <w:multiLevelType w:val="hybridMultilevel"/>
    <w:tmpl w:val="E04A382C"/>
    <w:lvl w:ilvl="0" w:tplc="55925526">
      <w:numFmt w:val="bullet"/>
      <w:lvlText w:val=""/>
      <w:lvlJc w:val="left"/>
      <w:pPr>
        <w:ind w:left="828" w:hanging="361"/>
      </w:pPr>
      <w:rPr>
        <w:rFonts w:ascii="Wingdings" w:eastAsia="Wingdings" w:hAnsi="Wingdings" w:cs="Wingdings" w:hint="default"/>
        <w:w w:val="100"/>
        <w:sz w:val="22"/>
        <w:szCs w:val="22"/>
      </w:rPr>
    </w:lvl>
    <w:lvl w:ilvl="1" w:tplc="E934F58A">
      <w:numFmt w:val="bullet"/>
      <w:lvlText w:val="•"/>
      <w:lvlJc w:val="left"/>
      <w:pPr>
        <w:ind w:left="1534" w:hanging="361"/>
      </w:pPr>
      <w:rPr>
        <w:rFonts w:hint="default"/>
      </w:rPr>
    </w:lvl>
    <w:lvl w:ilvl="2" w:tplc="6FFCAF04">
      <w:numFmt w:val="bullet"/>
      <w:lvlText w:val="•"/>
      <w:lvlJc w:val="left"/>
      <w:pPr>
        <w:ind w:left="2248" w:hanging="361"/>
      </w:pPr>
      <w:rPr>
        <w:rFonts w:hint="default"/>
      </w:rPr>
    </w:lvl>
    <w:lvl w:ilvl="3" w:tplc="9A0E82F4">
      <w:numFmt w:val="bullet"/>
      <w:lvlText w:val="•"/>
      <w:lvlJc w:val="left"/>
      <w:pPr>
        <w:ind w:left="2962" w:hanging="361"/>
      </w:pPr>
      <w:rPr>
        <w:rFonts w:hint="default"/>
      </w:rPr>
    </w:lvl>
    <w:lvl w:ilvl="4" w:tplc="3D2AFCD2">
      <w:numFmt w:val="bullet"/>
      <w:lvlText w:val="•"/>
      <w:lvlJc w:val="left"/>
      <w:pPr>
        <w:ind w:left="3676" w:hanging="361"/>
      </w:pPr>
      <w:rPr>
        <w:rFonts w:hint="default"/>
      </w:rPr>
    </w:lvl>
    <w:lvl w:ilvl="5" w:tplc="C352D59E">
      <w:numFmt w:val="bullet"/>
      <w:lvlText w:val="•"/>
      <w:lvlJc w:val="left"/>
      <w:pPr>
        <w:ind w:left="4390" w:hanging="361"/>
      </w:pPr>
      <w:rPr>
        <w:rFonts w:hint="default"/>
      </w:rPr>
    </w:lvl>
    <w:lvl w:ilvl="6" w:tplc="87100676">
      <w:numFmt w:val="bullet"/>
      <w:lvlText w:val="•"/>
      <w:lvlJc w:val="left"/>
      <w:pPr>
        <w:ind w:left="5104" w:hanging="361"/>
      </w:pPr>
      <w:rPr>
        <w:rFonts w:hint="default"/>
      </w:rPr>
    </w:lvl>
    <w:lvl w:ilvl="7" w:tplc="1B54C220">
      <w:numFmt w:val="bullet"/>
      <w:lvlText w:val="•"/>
      <w:lvlJc w:val="left"/>
      <w:pPr>
        <w:ind w:left="5818" w:hanging="361"/>
      </w:pPr>
      <w:rPr>
        <w:rFonts w:hint="default"/>
      </w:rPr>
    </w:lvl>
    <w:lvl w:ilvl="8" w:tplc="F322FBEA">
      <w:numFmt w:val="bullet"/>
      <w:lvlText w:val="•"/>
      <w:lvlJc w:val="left"/>
      <w:pPr>
        <w:ind w:left="6532" w:hanging="361"/>
      </w:pPr>
      <w:rPr>
        <w:rFonts w:hint="default"/>
      </w:rPr>
    </w:lvl>
  </w:abstractNum>
  <w:abstractNum w:abstractNumId="2" w15:restartNumberingAfterBreak="0">
    <w:nsid w:val="68E86A56"/>
    <w:multiLevelType w:val="hybridMultilevel"/>
    <w:tmpl w:val="69569EE8"/>
    <w:lvl w:ilvl="0" w:tplc="A6FCB89A">
      <w:numFmt w:val="bullet"/>
      <w:lvlText w:val=""/>
      <w:lvlJc w:val="left"/>
      <w:pPr>
        <w:ind w:left="828" w:hanging="361"/>
      </w:pPr>
      <w:rPr>
        <w:rFonts w:ascii="Wingdings" w:eastAsia="Wingdings" w:hAnsi="Wingdings" w:cs="Wingdings" w:hint="default"/>
        <w:w w:val="100"/>
        <w:sz w:val="22"/>
        <w:szCs w:val="22"/>
      </w:rPr>
    </w:lvl>
    <w:lvl w:ilvl="1" w:tplc="9EE06FCA">
      <w:numFmt w:val="bullet"/>
      <w:lvlText w:val="•"/>
      <w:lvlJc w:val="left"/>
      <w:pPr>
        <w:ind w:left="1534" w:hanging="361"/>
      </w:pPr>
      <w:rPr>
        <w:rFonts w:hint="default"/>
      </w:rPr>
    </w:lvl>
    <w:lvl w:ilvl="2" w:tplc="31ACE6FC">
      <w:numFmt w:val="bullet"/>
      <w:lvlText w:val="•"/>
      <w:lvlJc w:val="left"/>
      <w:pPr>
        <w:ind w:left="2248" w:hanging="361"/>
      </w:pPr>
      <w:rPr>
        <w:rFonts w:hint="default"/>
      </w:rPr>
    </w:lvl>
    <w:lvl w:ilvl="3" w:tplc="019E8946">
      <w:numFmt w:val="bullet"/>
      <w:lvlText w:val="•"/>
      <w:lvlJc w:val="left"/>
      <w:pPr>
        <w:ind w:left="2962" w:hanging="361"/>
      </w:pPr>
      <w:rPr>
        <w:rFonts w:hint="default"/>
      </w:rPr>
    </w:lvl>
    <w:lvl w:ilvl="4" w:tplc="E10C1506">
      <w:numFmt w:val="bullet"/>
      <w:lvlText w:val="•"/>
      <w:lvlJc w:val="left"/>
      <w:pPr>
        <w:ind w:left="3676" w:hanging="361"/>
      </w:pPr>
      <w:rPr>
        <w:rFonts w:hint="default"/>
      </w:rPr>
    </w:lvl>
    <w:lvl w:ilvl="5" w:tplc="E30E4F5A">
      <w:numFmt w:val="bullet"/>
      <w:lvlText w:val="•"/>
      <w:lvlJc w:val="left"/>
      <w:pPr>
        <w:ind w:left="4390" w:hanging="361"/>
      </w:pPr>
      <w:rPr>
        <w:rFonts w:hint="default"/>
      </w:rPr>
    </w:lvl>
    <w:lvl w:ilvl="6" w:tplc="7FDE057C">
      <w:numFmt w:val="bullet"/>
      <w:lvlText w:val="•"/>
      <w:lvlJc w:val="left"/>
      <w:pPr>
        <w:ind w:left="5104" w:hanging="361"/>
      </w:pPr>
      <w:rPr>
        <w:rFonts w:hint="default"/>
      </w:rPr>
    </w:lvl>
    <w:lvl w:ilvl="7" w:tplc="A658ED0A">
      <w:numFmt w:val="bullet"/>
      <w:lvlText w:val="•"/>
      <w:lvlJc w:val="left"/>
      <w:pPr>
        <w:ind w:left="5818" w:hanging="361"/>
      </w:pPr>
      <w:rPr>
        <w:rFonts w:hint="default"/>
      </w:rPr>
    </w:lvl>
    <w:lvl w:ilvl="8" w:tplc="2786A588">
      <w:numFmt w:val="bullet"/>
      <w:lvlText w:val="•"/>
      <w:lvlJc w:val="left"/>
      <w:pPr>
        <w:ind w:left="6532" w:hanging="361"/>
      </w:pPr>
      <w:rPr>
        <w:rFont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02C2"/>
    <w:rsid w:val="00052917"/>
    <w:rsid w:val="00070630"/>
    <w:rsid w:val="000A2DF4"/>
    <w:rsid w:val="000B06FD"/>
    <w:rsid w:val="000C5F84"/>
    <w:rsid w:val="002644C9"/>
    <w:rsid w:val="002671B5"/>
    <w:rsid w:val="00313674"/>
    <w:rsid w:val="003D62B2"/>
    <w:rsid w:val="003F08C5"/>
    <w:rsid w:val="00420970"/>
    <w:rsid w:val="00515750"/>
    <w:rsid w:val="0051712C"/>
    <w:rsid w:val="00532FCB"/>
    <w:rsid w:val="0055148B"/>
    <w:rsid w:val="005C0F0C"/>
    <w:rsid w:val="007A03C5"/>
    <w:rsid w:val="0082616C"/>
    <w:rsid w:val="00832086"/>
    <w:rsid w:val="008954BB"/>
    <w:rsid w:val="008D4A77"/>
    <w:rsid w:val="009A2951"/>
    <w:rsid w:val="00A66EE7"/>
    <w:rsid w:val="00A85B09"/>
    <w:rsid w:val="00A87C39"/>
    <w:rsid w:val="00AB02C2"/>
    <w:rsid w:val="00AD4249"/>
    <w:rsid w:val="00BC3AAC"/>
    <w:rsid w:val="00C1524B"/>
    <w:rsid w:val="00C5377A"/>
    <w:rsid w:val="00DF2869"/>
    <w:rsid w:val="00E55696"/>
    <w:rsid w:val="00E563FD"/>
    <w:rsid w:val="00FC5F84"/>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B65E7F"/>
  <w15:chartTrackingRefBased/>
  <w15:docId w15:val="{F67B1AB6-37F8-4AB2-9A3F-C05E2EC5E6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Overskrift1">
    <w:name w:val="heading 1"/>
    <w:basedOn w:val="Normal"/>
    <w:next w:val="Normal"/>
    <w:link w:val="Overskrift1Tegn"/>
    <w:uiPriority w:val="9"/>
    <w:qFormat/>
    <w:rsid w:val="00AB02C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Overskrift2">
    <w:name w:val="heading 2"/>
    <w:basedOn w:val="Normal"/>
    <w:next w:val="Normal"/>
    <w:link w:val="Overskrift2Tegn"/>
    <w:uiPriority w:val="9"/>
    <w:unhideWhenUsed/>
    <w:qFormat/>
    <w:rsid w:val="00FC5F8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Overskrift3">
    <w:name w:val="heading 3"/>
    <w:basedOn w:val="Normal"/>
    <w:next w:val="Normal"/>
    <w:link w:val="Overskrift3Tegn"/>
    <w:uiPriority w:val="9"/>
    <w:unhideWhenUsed/>
    <w:qFormat/>
    <w:rsid w:val="00A87C39"/>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Titel">
    <w:name w:val="Title"/>
    <w:basedOn w:val="Normal"/>
    <w:next w:val="Normal"/>
    <w:link w:val="TitelTegn"/>
    <w:uiPriority w:val="10"/>
    <w:qFormat/>
    <w:rsid w:val="00AB02C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Tegn">
    <w:name w:val="Titel Tegn"/>
    <w:basedOn w:val="Standardskrifttypeiafsnit"/>
    <w:link w:val="Titel"/>
    <w:uiPriority w:val="10"/>
    <w:rsid w:val="00AB02C2"/>
    <w:rPr>
      <w:rFonts w:asciiTheme="majorHAnsi" w:eastAsiaTheme="majorEastAsia" w:hAnsiTheme="majorHAnsi" w:cstheme="majorBidi"/>
      <w:spacing w:val="-10"/>
      <w:kern w:val="28"/>
      <w:sz w:val="56"/>
      <w:szCs w:val="56"/>
    </w:rPr>
  </w:style>
  <w:style w:type="character" w:customStyle="1" w:styleId="Overskrift1Tegn">
    <w:name w:val="Overskrift 1 Tegn"/>
    <w:basedOn w:val="Standardskrifttypeiafsnit"/>
    <w:link w:val="Overskrift1"/>
    <w:uiPriority w:val="9"/>
    <w:rsid w:val="00AB02C2"/>
    <w:rPr>
      <w:rFonts w:asciiTheme="majorHAnsi" w:eastAsiaTheme="majorEastAsia" w:hAnsiTheme="majorHAnsi" w:cstheme="majorBidi"/>
      <w:color w:val="2E74B5" w:themeColor="accent1" w:themeShade="BF"/>
      <w:sz w:val="32"/>
      <w:szCs w:val="32"/>
    </w:rPr>
  </w:style>
  <w:style w:type="paragraph" w:styleId="Opstilling-punkttegn">
    <w:name w:val="List Bullet"/>
    <w:basedOn w:val="Normal"/>
    <w:uiPriority w:val="99"/>
    <w:unhideWhenUsed/>
    <w:rsid w:val="00AB02C2"/>
    <w:pPr>
      <w:numPr>
        <w:numId w:val="1"/>
      </w:numPr>
      <w:contextualSpacing/>
    </w:pPr>
  </w:style>
  <w:style w:type="paragraph" w:customStyle="1" w:styleId="TableParagraph">
    <w:name w:val="Table Paragraph"/>
    <w:basedOn w:val="Normal"/>
    <w:uiPriority w:val="1"/>
    <w:qFormat/>
    <w:rsid w:val="00AB02C2"/>
    <w:pPr>
      <w:widowControl w:val="0"/>
      <w:autoSpaceDE w:val="0"/>
      <w:autoSpaceDN w:val="0"/>
      <w:spacing w:after="0" w:line="240" w:lineRule="auto"/>
      <w:ind w:left="107"/>
    </w:pPr>
    <w:rPr>
      <w:rFonts w:ascii="Garamond" w:eastAsia="Garamond" w:hAnsi="Garamond" w:cs="Garamond"/>
    </w:rPr>
  </w:style>
  <w:style w:type="table" w:styleId="Tabel-Gitter">
    <w:name w:val="Table Grid"/>
    <w:basedOn w:val="Tabel-Normal"/>
    <w:uiPriority w:val="39"/>
    <w:rsid w:val="00FC5F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verskrift2Tegn">
    <w:name w:val="Overskrift 2 Tegn"/>
    <w:basedOn w:val="Standardskrifttypeiafsnit"/>
    <w:link w:val="Overskrift2"/>
    <w:uiPriority w:val="9"/>
    <w:rsid w:val="00FC5F84"/>
    <w:rPr>
      <w:rFonts w:asciiTheme="majorHAnsi" w:eastAsiaTheme="majorEastAsia" w:hAnsiTheme="majorHAnsi" w:cstheme="majorBidi"/>
      <w:color w:val="2E74B5" w:themeColor="accent1" w:themeShade="BF"/>
      <w:sz w:val="26"/>
      <w:szCs w:val="26"/>
    </w:rPr>
  </w:style>
  <w:style w:type="paragraph" w:styleId="Listeafsnit">
    <w:name w:val="List Paragraph"/>
    <w:basedOn w:val="Normal"/>
    <w:uiPriority w:val="34"/>
    <w:qFormat/>
    <w:rsid w:val="00E563FD"/>
    <w:pPr>
      <w:widowControl w:val="0"/>
      <w:autoSpaceDE w:val="0"/>
      <w:autoSpaceDN w:val="0"/>
      <w:spacing w:after="0" w:line="240" w:lineRule="auto"/>
      <w:ind w:left="720"/>
      <w:contextualSpacing/>
    </w:pPr>
    <w:rPr>
      <w:rFonts w:ascii="Garamond" w:eastAsia="Garamond" w:hAnsi="Garamond" w:cs="Garamond"/>
    </w:rPr>
  </w:style>
  <w:style w:type="table" w:customStyle="1" w:styleId="TableNormal1">
    <w:name w:val="Table Normal1"/>
    <w:uiPriority w:val="2"/>
    <w:semiHidden/>
    <w:unhideWhenUsed/>
    <w:qFormat/>
    <w:rsid w:val="00E563FD"/>
    <w:pPr>
      <w:widowControl w:val="0"/>
      <w:autoSpaceDE w:val="0"/>
      <w:autoSpaceDN w:val="0"/>
      <w:spacing w:after="0" w:line="240" w:lineRule="auto"/>
    </w:pPr>
    <w:tblPr>
      <w:tblInd w:w="0" w:type="dxa"/>
      <w:tblCellMar>
        <w:top w:w="0" w:type="dxa"/>
        <w:left w:w="0" w:type="dxa"/>
        <w:bottom w:w="0" w:type="dxa"/>
        <w:right w:w="0" w:type="dxa"/>
      </w:tblCellMar>
    </w:tblPr>
  </w:style>
  <w:style w:type="character" w:customStyle="1" w:styleId="Overskrift3Tegn">
    <w:name w:val="Overskrift 3 Tegn"/>
    <w:basedOn w:val="Standardskrifttypeiafsnit"/>
    <w:link w:val="Overskrift3"/>
    <w:uiPriority w:val="9"/>
    <w:rsid w:val="00A87C39"/>
    <w:rPr>
      <w:rFonts w:asciiTheme="majorHAnsi" w:eastAsiaTheme="majorEastAsia" w:hAnsiTheme="majorHAnsi" w:cstheme="majorBidi"/>
      <w:color w:val="1F4D78"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266</TotalTime>
  <Pages>5</Pages>
  <Words>1061</Words>
  <Characters>6574</Characters>
  <Application>Microsoft Office Word</Application>
  <DocSecurity>0</DocSecurity>
  <Lines>193</Lines>
  <Paragraphs>152</Paragraphs>
  <ScaleCrop>false</ScaleCrop>
  <HeadingPairs>
    <vt:vector size="2" baseType="variant">
      <vt:variant>
        <vt:lpstr>Titel</vt:lpstr>
      </vt:variant>
      <vt:variant>
        <vt:i4>1</vt:i4>
      </vt:variant>
    </vt:vector>
  </HeadingPairs>
  <TitlesOfParts>
    <vt:vector size="1" baseType="lpstr">
      <vt:lpstr/>
    </vt:vector>
  </TitlesOfParts>
  <Company>Statens It</Company>
  <LinksUpToDate>false</LinksUpToDate>
  <CharactersWithSpaces>7483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Pia Zeidler</dc:creator>
  <cp:keywords/>
  <dc:description/>
  <cp:lastModifiedBy>Pia Zeidler</cp:lastModifiedBy>
  <cp:revision>9</cp:revision>
  <dcterms:created xsi:type="dcterms:W3CDTF">2020-09-22T13:31:00Z</dcterms:created>
  <dcterms:modified xsi:type="dcterms:W3CDTF">2020-10-13T10:25:00Z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Remapped">
    <vt:lpwstr>true</vt:lpwstr>
  </property>
</Properties>
</file>