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34C10" w14:textId="57879D9B" w:rsidR="006162C2" w:rsidRDefault="006162C2">
      <w:pPr>
        <w:rPr>
          <w:b/>
          <w:sz w:val="24"/>
        </w:rPr>
      </w:pPr>
      <w:r>
        <w:rPr>
          <w:b/>
          <w:noProof/>
          <w:sz w:val="24"/>
          <w:lang w:eastAsia="da-DK"/>
        </w:rPr>
        <w:drawing>
          <wp:anchor distT="0" distB="0" distL="114300" distR="114300" simplePos="0" relativeHeight="251658240" behindDoc="0" locked="1" layoutInCell="1" allowOverlap="1" wp14:anchorId="53E65D80" wp14:editId="08B6186E">
            <wp:simplePos x="0" y="0"/>
            <wp:positionH relativeFrom="column">
              <wp:posOffset>6815455</wp:posOffset>
            </wp:positionH>
            <wp:positionV relativeFrom="paragraph">
              <wp:posOffset>-279606</wp:posOffset>
            </wp:positionV>
            <wp:extent cx="2340000" cy="644400"/>
            <wp:effectExtent l="0" t="0" r="3175" b="381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M_black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7F761" w14:textId="27203A7C" w:rsidR="006162C2" w:rsidRDefault="006162C2">
      <w:pPr>
        <w:rPr>
          <w:b/>
          <w:sz w:val="24"/>
        </w:rPr>
      </w:pPr>
    </w:p>
    <w:p w14:paraId="3BFCE476" w14:textId="56132FA5" w:rsidR="006162C2" w:rsidRDefault="006162C2">
      <w:pPr>
        <w:rPr>
          <w:b/>
          <w:sz w:val="24"/>
        </w:rPr>
      </w:pPr>
    </w:p>
    <w:p w14:paraId="0E1AD7DE" w14:textId="77777777" w:rsidR="006162C2" w:rsidRDefault="006162C2">
      <w:pPr>
        <w:rPr>
          <w:b/>
          <w:sz w:val="24"/>
        </w:rPr>
      </w:pPr>
    </w:p>
    <w:p w14:paraId="5A6A3D8B" w14:textId="0907DFA1" w:rsidR="00C96D99" w:rsidRPr="006162C2" w:rsidRDefault="00704F42">
      <w:pPr>
        <w:rPr>
          <w:rFonts w:ascii="Georgia" w:hAnsi="Georgia"/>
          <w:b/>
          <w:sz w:val="56"/>
          <w:szCs w:val="56"/>
        </w:rPr>
      </w:pPr>
      <w:bookmarkStart w:id="0" w:name="_GoBack"/>
      <w:bookmarkEnd w:id="0"/>
      <w:r w:rsidRPr="006162C2">
        <w:rPr>
          <w:rFonts w:ascii="Georgia" w:hAnsi="Georgia"/>
          <w:b/>
          <w:sz w:val="56"/>
          <w:szCs w:val="56"/>
        </w:rPr>
        <w:t xml:space="preserve">Ugeskema for elever </w:t>
      </w:r>
      <w:r w:rsidR="00A01F46" w:rsidRPr="006162C2">
        <w:rPr>
          <w:rFonts w:ascii="Georgia" w:hAnsi="Georgia"/>
          <w:b/>
          <w:sz w:val="56"/>
          <w:szCs w:val="56"/>
        </w:rPr>
        <w:t xml:space="preserve">i 6. </w:t>
      </w:r>
      <w:r w:rsidR="00C05D86" w:rsidRPr="006162C2">
        <w:rPr>
          <w:rFonts w:ascii="Georgia" w:hAnsi="Georgia"/>
          <w:b/>
          <w:sz w:val="56"/>
          <w:szCs w:val="56"/>
        </w:rPr>
        <w:t>- 10. klasse</w:t>
      </w:r>
      <w:r w:rsidR="00A01F46" w:rsidRPr="006162C2">
        <w:rPr>
          <w:rFonts w:ascii="Georgia" w:hAnsi="Georgia"/>
          <w:b/>
          <w:sz w:val="56"/>
          <w:szCs w:val="56"/>
        </w:rPr>
        <w:t>, der modtager fjernundervisning</w:t>
      </w:r>
    </w:p>
    <w:p w14:paraId="2AA7605B" w14:textId="1ABFA44F" w:rsidR="006162C2" w:rsidRDefault="006162C2">
      <w:pPr>
        <w:rPr>
          <w:sz w:val="20"/>
        </w:rPr>
      </w:pPr>
      <w:r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F1CD4" wp14:editId="3FD1C2DA">
                <wp:simplePos x="0" y="0"/>
                <wp:positionH relativeFrom="column">
                  <wp:posOffset>19259</wp:posOffset>
                </wp:positionH>
                <wp:positionV relativeFrom="paragraph">
                  <wp:posOffset>130685</wp:posOffset>
                </wp:positionV>
                <wp:extent cx="570840" cy="0"/>
                <wp:effectExtent l="0" t="19050" r="39370" b="3810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4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34B58" id="Lige forbindels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3pt" to="46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" strokecolor="#2e74b5 [2404]" strokeweight="4pt">
                <v:stroke joinstyle="miter"/>
              </v:line>
            </w:pict>
          </mc:Fallback>
        </mc:AlternateContent>
      </w:r>
    </w:p>
    <w:p w14:paraId="11165A04" w14:textId="77777777" w:rsidR="006162C2" w:rsidRDefault="006162C2">
      <w:pPr>
        <w:rPr>
          <w:sz w:val="20"/>
        </w:rPr>
      </w:pPr>
    </w:p>
    <w:p w14:paraId="38C7F41C" w14:textId="6EE51100" w:rsidR="00C05D86" w:rsidRDefault="00A01F46" w:rsidP="006162C2">
      <w:pPr>
        <w:spacing w:line="260" w:lineRule="exact"/>
        <w:rPr>
          <w:rFonts w:cs="Segoe UI"/>
          <w:szCs w:val="18"/>
        </w:rPr>
      </w:pPr>
      <w:r w:rsidRPr="006162C2">
        <w:rPr>
          <w:rFonts w:cs="Segoe UI"/>
          <w:szCs w:val="18"/>
        </w:rPr>
        <w:t>Det kan være en hjælp for både lærer og elever</w:t>
      </w:r>
      <w:r w:rsidR="007860E4" w:rsidRPr="006162C2">
        <w:rPr>
          <w:rFonts w:cs="Segoe UI"/>
          <w:szCs w:val="18"/>
        </w:rPr>
        <w:t>,</w:t>
      </w:r>
      <w:r w:rsidRPr="006162C2">
        <w:rPr>
          <w:rFonts w:cs="Segoe UI"/>
          <w:szCs w:val="18"/>
        </w:rPr>
        <w:t xml:space="preserve"> at </w:t>
      </w:r>
      <w:r w:rsidR="007860E4" w:rsidRPr="006162C2">
        <w:rPr>
          <w:rFonts w:cs="Segoe UI"/>
          <w:szCs w:val="18"/>
        </w:rPr>
        <w:t xml:space="preserve">læreren </w:t>
      </w:r>
      <w:r w:rsidRPr="006162C2">
        <w:rPr>
          <w:rFonts w:cs="Segoe UI"/>
          <w:szCs w:val="18"/>
        </w:rPr>
        <w:t>udfylde</w:t>
      </w:r>
      <w:r w:rsidR="007860E4" w:rsidRPr="006162C2">
        <w:rPr>
          <w:rFonts w:cs="Segoe UI"/>
          <w:szCs w:val="18"/>
        </w:rPr>
        <w:t>r</w:t>
      </w:r>
      <w:r w:rsidRPr="006162C2">
        <w:rPr>
          <w:rFonts w:cs="Segoe UI"/>
          <w:szCs w:val="18"/>
        </w:rPr>
        <w:t xml:space="preserve"> et ugesk</w:t>
      </w:r>
      <w:r w:rsidR="009625C1" w:rsidRPr="006162C2">
        <w:rPr>
          <w:rFonts w:cs="Segoe UI"/>
          <w:szCs w:val="18"/>
        </w:rPr>
        <w:t xml:space="preserve">ema til </w:t>
      </w:r>
      <w:r w:rsidR="007860E4" w:rsidRPr="006162C2">
        <w:rPr>
          <w:rFonts w:cs="Segoe UI"/>
          <w:szCs w:val="18"/>
        </w:rPr>
        <w:t>eleverne</w:t>
      </w:r>
      <w:r w:rsidRPr="006162C2">
        <w:rPr>
          <w:rFonts w:cs="Segoe UI"/>
          <w:szCs w:val="18"/>
        </w:rPr>
        <w:t xml:space="preserve">, der modtager fjernundervisning. Skemaet skal hjælpe </w:t>
      </w:r>
      <w:r w:rsidR="009625C1" w:rsidRPr="006162C2">
        <w:rPr>
          <w:rFonts w:cs="Segoe UI"/>
          <w:szCs w:val="18"/>
        </w:rPr>
        <w:t xml:space="preserve">eleverne </w:t>
      </w:r>
      <w:r w:rsidR="007860E4" w:rsidRPr="006162C2">
        <w:rPr>
          <w:rFonts w:cs="Segoe UI"/>
          <w:szCs w:val="18"/>
        </w:rPr>
        <w:t xml:space="preserve">med at strukturere </w:t>
      </w:r>
      <w:r w:rsidRPr="006162C2">
        <w:rPr>
          <w:rFonts w:cs="Segoe UI"/>
          <w:szCs w:val="18"/>
        </w:rPr>
        <w:t>skoleuge</w:t>
      </w:r>
      <w:r w:rsidR="007860E4" w:rsidRPr="006162C2">
        <w:rPr>
          <w:rFonts w:cs="Segoe UI"/>
          <w:szCs w:val="18"/>
        </w:rPr>
        <w:t>n</w:t>
      </w:r>
      <w:r w:rsidR="00C2592E" w:rsidRPr="006162C2">
        <w:rPr>
          <w:rFonts w:cs="Segoe UI"/>
          <w:szCs w:val="18"/>
        </w:rPr>
        <w:t xml:space="preserve"> og tydeliggøre, hvilke forventninger </w:t>
      </w:r>
      <w:r w:rsidRPr="006162C2">
        <w:rPr>
          <w:rFonts w:cs="Segoe UI"/>
          <w:szCs w:val="18"/>
        </w:rPr>
        <w:t xml:space="preserve">der </w:t>
      </w:r>
      <w:r w:rsidR="00C2592E" w:rsidRPr="006162C2">
        <w:rPr>
          <w:rFonts w:cs="Segoe UI"/>
          <w:szCs w:val="18"/>
        </w:rPr>
        <w:t xml:space="preserve">er til, hvad </w:t>
      </w:r>
      <w:r w:rsidRPr="006162C2">
        <w:rPr>
          <w:rFonts w:cs="Segoe UI"/>
          <w:szCs w:val="18"/>
        </w:rPr>
        <w:t>eleven</w:t>
      </w:r>
      <w:r w:rsidR="00920A2E" w:rsidRPr="006162C2">
        <w:rPr>
          <w:rFonts w:cs="Segoe UI"/>
          <w:szCs w:val="18"/>
        </w:rPr>
        <w:t xml:space="preserve"> skal nå i løbet af </w:t>
      </w:r>
      <w:r w:rsidR="00C2592E" w:rsidRPr="006162C2">
        <w:rPr>
          <w:rFonts w:cs="Segoe UI"/>
          <w:szCs w:val="18"/>
        </w:rPr>
        <w:t>uge</w:t>
      </w:r>
      <w:r w:rsidR="00920A2E" w:rsidRPr="006162C2">
        <w:rPr>
          <w:rFonts w:cs="Segoe UI"/>
          <w:szCs w:val="18"/>
        </w:rPr>
        <w:t>n</w:t>
      </w:r>
      <w:r w:rsidRPr="006162C2">
        <w:rPr>
          <w:rFonts w:cs="Segoe UI"/>
          <w:szCs w:val="18"/>
        </w:rPr>
        <w:t>. Fo</w:t>
      </w:r>
      <w:r w:rsidR="009625C1" w:rsidRPr="006162C2">
        <w:rPr>
          <w:rFonts w:cs="Segoe UI"/>
          <w:szCs w:val="18"/>
        </w:rPr>
        <w:t>r læreren kan det</w:t>
      </w:r>
      <w:r w:rsidR="007860E4" w:rsidRPr="006162C2">
        <w:rPr>
          <w:rFonts w:cs="Segoe UI"/>
          <w:szCs w:val="18"/>
        </w:rPr>
        <w:t xml:space="preserve"> være en hjælp </w:t>
      </w:r>
      <w:r w:rsidRPr="006162C2">
        <w:rPr>
          <w:rFonts w:cs="Segoe UI"/>
          <w:szCs w:val="18"/>
        </w:rPr>
        <w:t>til at sikre en variation i undervisningen, herunder i forhold t</w:t>
      </w:r>
      <w:r w:rsidR="006B59AD" w:rsidRPr="006162C2">
        <w:rPr>
          <w:rFonts w:cs="Segoe UI"/>
          <w:szCs w:val="18"/>
        </w:rPr>
        <w:t>il hvilke forløb, arbejdsformer</w:t>
      </w:r>
      <w:r w:rsidR="009625C1" w:rsidRPr="006162C2">
        <w:rPr>
          <w:rFonts w:cs="Segoe UI"/>
          <w:szCs w:val="18"/>
        </w:rPr>
        <w:t>, læringsaktiviteter</w:t>
      </w:r>
      <w:r w:rsidR="006B59AD" w:rsidRPr="006162C2">
        <w:rPr>
          <w:rFonts w:cs="Segoe UI"/>
          <w:szCs w:val="18"/>
        </w:rPr>
        <w:t xml:space="preserve"> og</w:t>
      </w:r>
      <w:r w:rsidRPr="006162C2">
        <w:rPr>
          <w:rFonts w:cs="Segoe UI"/>
          <w:szCs w:val="18"/>
        </w:rPr>
        <w:t xml:space="preserve"> fær</w:t>
      </w:r>
      <w:r w:rsidR="006B59AD" w:rsidRPr="006162C2">
        <w:rPr>
          <w:rFonts w:cs="Segoe UI"/>
          <w:szCs w:val="18"/>
        </w:rPr>
        <w:t xml:space="preserve">digheder, der arbejdes med, og hvilke fag der undervises i. </w:t>
      </w:r>
      <w:r w:rsidR="00920A2E" w:rsidRPr="006162C2">
        <w:rPr>
          <w:rFonts w:cs="Segoe UI"/>
          <w:szCs w:val="18"/>
        </w:rPr>
        <w:t>Dette</w:t>
      </w:r>
      <w:r w:rsidR="006B59AD" w:rsidRPr="006162C2">
        <w:rPr>
          <w:rFonts w:cs="Segoe UI"/>
          <w:szCs w:val="18"/>
        </w:rPr>
        <w:t xml:space="preserve"> kan </w:t>
      </w:r>
      <w:r w:rsidR="009625C1" w:rsidRPr="006162C2">
        <w:rPr>
          <w:rFonts w:cs="Segoe UI"/>
          <w:szCs w:val="18"/>
        </w:rPr>
        <w:t xml:space="preserve">efterfølgende </w:t>
      </w:r>
      <w:r w:rsidR="006B59AD" w:rsidRPr="006162C2">
        <w:rPr>
          <w:rFonts w:cs="Segoe UI"/>
          <w:szCs w:val="18"/>
        </w:rPr>
        <w:t xml:space="preserve">udfoldes i dagsskemaet. </w:t>
      </w:r>
      <w:r w:rsidR="006C1AAD" w:rsidRPr="006162C2">
        <w:rPr>
          <w:rFonts w:cs="Segoe UI"/>
          <w:szCs w:val="18"/>
        </w:rPr>
        <w:t>Du kan finde inspiration til fjernundervisningen i de enkelt</w:t>
      </w:r>
      <w:r w:rsidR="00920A2E" w:rsidRPr="006162C2">
        <w:rPr>
          <w:rFonts w:cs="Segoe UI"/>
          <w:szCs w:val="18"/>
        </w:rPr>
        <w:t>e</w:t>
      </w:r>
      <w:r w:rsidR="006C1AAD" w:rsidRPr="006162C2">
        <w:rPr>
          <w:rFonts w:cs="Segoe UI"/>
          <w:szCs w:val="18"/>
        </w:rPr>
        <w:t xml:space="preserve"> fag </w:t>
      </w:r>
      <w:hyperlink r:id="rId6" w:history="1">
        <w:r w:rsidR="006C1AAD" w:rsidRPr="00BA0039">
          <w:rPr>
            <w:rStyle w:val="Hyperlink"/>
            <w:rFonts w:cs="Segoe UI"/>
            <w:szCs w:val="18"/>
          </w:rPr>
          <w:t>her</w:t>
        </w:r>
      </w:hyperlink>
      <w:r w:rsidR="006C1AAD" w:rsidRPr="006162C2">
        <w:rPr>
          <w:rFonts w:cs="Segoe UI"/>
          <w:szCs w:val="18"/>
        </w:rPr>
        <w:t xml:space="preserve">. </w:t>
      </w:r>
    </w:p>
    <w:p w14:paraId="3D2A2F44" w14:textId="77777777" w:rsidR="006162C2" w:rsidRPr="006162C2" w:rsidRDefault="006162C2" w:rsidP="006162C2">
      <w:pPr>
        <w:spacing w:line="260" w:lineRule="exact"/>
        <w:rPr>
          <w:rFonts w:cs="Segoe UI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843"/>
        <w:gridCol w:w="1984"/>
        <w:gridCol w:w="1843"/>
        <w:gridCol w:w="1701"/>
        <w:gridCol w:w="1807"/>
      </w:tblGrid>
      <w:tr w:rsidR="007860E4" w:rsidRPr="006162C2" w14:paraId="70382787" w14:textId="77777777" w:rsidTr="006162C2">
        <w:tc>
          <w:tcPr>
            <w:tcW w:w="1838" w:type="dxa"/>
            <w:shd w:val="clear" w:color="auto" w:fill="2E74B5" w:themeFill="accent1" w:themeFillShade="BF"/>
          </w:tcPr>
          <w:p w14:paraId="69EC9E40" w14:textId="77777777" w:rsidR="00C05D86" w:rsidRPr="00AE259E" w:rsidRDefault="00C05D86">
            <w:pPr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AE259E">
              <w:rPr>
                <w:rFonts w:cs="Segoe UI"/>
                <w:b/>
                <w:color w:val="FFFFFF" w:themeColor="background1"/>
                <w:sz w:val="24"/>
                <w:szCs w:val="24"/>
              </w:rPr>
              <w:t>Tid</w:t>
            </w:r>
          </w:p>
        </w:tc>
        <w:tc>
          <w:tcPr>
            <w:tcW w:w="2410" w:type="dxa"/>
            <w:shd w:val="clear" w:color="auto" w:fill="2E74B5" w:themeFill="accent1" w:themeFillShade="BF"/>
          </w:tcPr>
          <w:p w14:paraId="357FF36A" w14:textId="77777777" w:rsidR="00C05D86" w:rsidRPr="00AE259E" w:rsidRDefault="00C05D86">
            <w:pPr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AE259E">
              <w:rPr>
                <w:rFonts w:cs="Segoe UI"/>
                <w:b/>
                <w:color w:val="FFFFFF" w:themeColor="background1"/>
                <w:sz w:val="24"/>
                <w:szCs w:val="24"/>
              </w:rPr>
              <w:t>Hjælpetekst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14:paraId="08A9EE25" w14:textId="77777777" w:rsidR="00C05D86" w:rsidRPr="00AE259E" w:rsidRDefault="00C05D86">
            <w:pPr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AE259E">
              <w:rPr>
                <w:rFonts w:cs="Segoe UI"/>
                <w:b/>
                <w:color w:val="FFFFFF" w:themeColor="background1"/>
                <w:sz w:val="24"/>
                <w:szCs w:val="24"/>
              </w:rPr>
              <w:t xml:space="preserve">Mandag </w:t>
            </w:r>
          </w:p>
        </w:tc>
        <w:tc>
          <w:tcPr>
            <w:tcW w:w="1984" w:type="dxa"/>
            <w:shd w:val="clear" w:color="auto" w:fill="2E74B5" w:themeFill="accent1" w:themeFillShade="BF"/>
          </w:tcPr>
          <w:p w14:paraId="7A21C39A" w14:textId="77777777" w:rsidR="00C05D86" w:rsidRPr="00AE259E" w:rsidRDefault="00C05D86">
            <w:pPr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AE259E">
              <w:rPr>
                <w:rFonts w:cs="Segoe UI"/>
                <w:b/>
                <w:color w:val="FFFFFF" w:themeColor="background1"/>
                <w:sz w:val="24"/>
                <w:szCs w:val="24"/>
              </w:rPr>
              <w:t xml:space="preserve">Tirsdag 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14:paraId="7C59D3B1" w14:textId="77777777" w:rsidR="00C05D86" w:rsidRPr="00AE259E" w:rsidRDefault="00C05D86">
            <w:pPr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AE259E">
              <w:rPr>
                <w:rFonts w:cs="Segoe UI"/>
                <w:b/>
                <w:color w:val="FFFFFF" w:themeColor="background1"/>
                <w:sz w:val="24"/>
                <w:szCs w:val="24"/>
              </w:rPr>
              <w:t xml:space="preserve">Onsdag 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14:paraId="1D1B2B1C" w14:textId="77777777" w:rsidR="00C05D86" w:rsidRPr="00AE259E" w:rsidRDefault="00C05D86">
            <w:pPr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AE259E">
              <w:rPr>
                <w:rFonts w:cs="Segoe UI"/>
                <w:b/>
                <w:color w:val="FFFFFF" w:themeColor="background1"/>
                <w:sz w:val="24"/>
                <w:szCs w:val="24"/>
              </w:rPr>
              <w:t>Torsdag</w:t>
            </w:r>
          </w:p>
        </w:tc>
        <w:tc>
          <w:tcPr>
            <w:tcW w:w="1807" w:type="dxa"/>
            <w:shd w:val="clear" w:color="auto" w:fill="2E74B5" w:themeFill="accent1" w:themeFillShade="BF"/>
          </w:tcPr>
          <w:p w14:paraId="365183C0" w14:textId="77777777" w:rsidR="00C05D86" w:rsidRPr="00AE259E" w:rsidRDefault="00C05D86">
            <w:pPr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AE259E">
              <w:rPr>
                <w:rFonts w:cs="Segoe UI"/>
                <w:b/>
                <w:color w:val="FFFFFF" w:themeColor="background1"/>
                <w:sz w:val="24"/>
                <w:szCs w:val="24"/>
              </w:rPr>
              <w:t>Fredag</w:t>
            </w:r>
          </w:p>
        </w:tc>
      </w:tr>
      <w:tr w:rsidR="009625C1" w:rsidRPr="006162C2" w14:paraId="6CD49D23" w14:textId="77777777" w:rsidTr="009625C1">
        <w:tc>
          <w:tcPr>
            <w:tcW w:w="1838" w:type="dxa"/>
          </w:tcPr>
          <w:p w14:paraId="35514A86" w14:textId="77777777" w:rsidR="0047631A" w:rsidRPr="006162C2" w:rsidRDefault="00222AEC" w:rsidP="006162C2">
            <w:r w:rsidRPr="006162C2">
              <w:t xml:space="preserve">Tjek ind </w:t>
            </w:r>
            <w:r w:rsidR="00C75D4C" w:rsidRPr="006162C2">
              <w:br/>
              <w:t>15 min.</w:t>
            </w:r>
          </w:p>
          <w:p w14:paraId="0AA4C07D" w14:textId="77777777" w:rsidR="00C05D86" w:rsidRPr="006162C2" w:rsidRDefault="00C75D4C">
            <w:pPr>
              <w:rPr>
                <w:rFonts w:asciiTheme="minorHAnsi" w:hAnsiTheme="minorHAnsi"/>
                <w:szCs w:val="18"/>
              </w:rPr>
            </w:pPr>
            <w:r w:rsidRPr="006162C2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E7E6E6" w:themeFill="background2"/>
          </w:tcPr>
          <w:p w14:paraId="6D792BA9" w14:textId="77777777" w:rsidR="00C05D86" w:rsidRPr="006162C2" w:rsidRDefault="00A01F46" w:rsidP="006162C2">
            <w:r w:rsidRPr="006162C2">
              <w:t>Læreren tjekker ind med hele</w:t>
            </w:r>
            <w:r w:rsidR="009625C1" w:rsidRPr="006162C2">
              <w:t xml:space="preserve"> klassen virtuelt og introducerer</w:t>
            </w:r>
            <w:r w:rsidRPr="006162C2">
              <w:t xml:space="preserve">, </w:t>
            </w:r>
            <w:r w:rsidR="0008299E" w:rsidRPr="006162C2">
              <w:t xml:space="preserve">hvad eleverne skal lære, og hvordan de skal lære det.  </w:t>
            </w:r>
          </w:p>
        </w:tc>
        <w:tc>
          <w:tcPr>
            <w:tcW w:w="1843" w:type="dxa"/>
          </w:tcPr>
          <w:p w14:paraId="5C8CF1B2" w14:textId="77777777" w:rsidR="00C05D86" w:rsidRPr="006162C2" w:rsidRDefault="00C05D8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1984" w:type="dxa"/>
          </w:tcPr>
          <w:p w14:paraId="26212AE2" w14:textId="77777777" w:rsidR="00C05D86" w:rsidRPr="006162C2" w:rsidRDefault="00C05D8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1843" w:type="dxa"/>
          </w:tcPr>
          <w:p w14:paraId="6176E52F" w14:textId="77777777" w:rsidR="00C05D86" w:rsidRPr="006162C2" w:rsidRDefault="00C05D8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1701" w:type="dxa"/>
          </w:tcPr>
          <w:p w14:paraId="2943280C" w14:textId="77777777" w:rsidR="00C05D86" w:rsidRPr="006162C2" w:rsidRDefault="00C05D8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1807" w:type="dxa"/>
          </w:tcPr>
          <w:p w14:paraId="10642463" w14:textId="77777777" w:rsidR="00C05D86" w:rsidRPr="006162C2" w:rsidRDefault="00C05D86">
            <w:pPr>
              <w:rPr>
                <w:rFonts w:asciiTheme="minorHAnsi" w:hAnsiTheme="minorHAnsi"/>
                <w:szCs w:val="18"/>
              </w:rPr>
            </w:pPr>
          </w:p>
        </w:tc>
      </w:tr>
      <w:tr w:rsidR="009625C1" w:rsidRPr="006162C2" w14:paraId="16F1D5AA" w14:textId="77777777" w:rsidTr="009625C1">
        <w:tc>
          <w:tcPr>
            <w:tcW w:w="1838" w:type="dxa"/>
          </w:tcPr>
          <w:p w14:paraId="339D4A3E" w14:textId="7C4BDAA9" w:rsidR="00C75D4C" w:rsidRPr="006162C2" w:rsidRDefault="00C75D4C">
            <w:pPr>
              <w:rPr>
                <w:szCs w:val="18"/>
              </w:rPr>
            </w:pPr>
            <w:r w:rsidRPr="006162C2">
              <w:rPr>
                <w:b/>
                <w:szCs w:val="18"/>
              </w:rPr>
              <w:t>Formiddag</w:t>
            </w:r>
            <w:r w:rsidR="00A01F46" w:rsidRPr="006162C2">
              <w:rPr>
                <w:b/>
                <w:szCs w:val="18"/>
              </w:rPr>
              <w:t xml:space="preserve"> del 1</w:t>
            </w:r>
            <w:r w:rsidR="00222AEC" w:rsidRPr="006162C2">
              <w:rPr>
                <w:b/>
                <w:szCs w:val="18"/>
              </w:rPr>
              <w:br/>
            </w:r>
            <w:r w:rsidR="00222AEC" w:rsidRPr="006162C2">
              <w:rPr>
                <w:szCs w:val="18"/>
              </w:rPr>
              <w:t>45</w:t>
            </w:r>
            <w:r w:rsidR="00024EC6" w:rsidRPr="006162C2">
              <w:rPr>
                <w:szCs w:val="18"/>
              </w:rPr>
              <w:t>-60</w:t>
            </w:r>
            <w:r w:rsidR="00222AEC" w:rsidRPr="006162C2">
              <w:rPr>
                <w:szCs w:val="18"/>
              </w:rPr>
              <w:t xml:space="preserve"> min. </w:t>
            </w:r>
          </w:p>
          <w:p w14:paraId="3435F02F" w14:textId="77777777" w:rsidR="009625C1" w:rsidRPr="006162C2" w:rsidRDefault="009625C1">
            <w:pPr>
              <w:rPr>
                <w:szCs w:val="18"/>
              </w:rPr>
            </w:pPr>
          </w:p>
          <w:p w14:paraId="144C15BE" w14:textId="77777777" w:rsidR="009625C1" w:rsidRPr="006162C2" w:rsidRDefault="009625C1">
            <w:pPr>
              <w:rPr>
                <w:szCs w:val="18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45EAC542" w14:textId="77777777" w:rsidR="007860E4" w:rsidRPr="006162C2" w:rsidRDefault="0008299E">
            <w:pPr>
              <w:rPr>
                <w:szCs w:val="18"/>
              </w:rPr>
            </w:pPr>
            <w:r w:rsidRPr="006162C2">
              <w:rPr>
                <w:szCs w:val="18"/>
              </w:rPr>
              <w:t>I overskrifter angives</w:t>
            </w:r>
            <w:r w:rsidR="009625C1" w:rsidRPr="006162C2">
              <w:rPr>
                <w:szCs w:val="18"/>
              </w:rPr>
              <w:t xml:space="preserve">: </w:t>
            </w:r>
          </w:p>
          <w:p w14:paraId="5A9E4765" w14:textId="77777777" w:rsidR="009625C1" w:rsidRPr="006162C2" w:rsidRDefault="009625C1" w:rsidP="009625C1">
            <w:pPr>
              <w:pStyle w:val="Opstilling-punkttegn"/>
              <w:rPr>
                <w:szCs w:val="18"/>
              </w:rPr>
            </w:pPr>
            <w:r w:rsidRPr="006162C2">
              <w:rPr>
                <w:szCs w:val="18"/>
              </w:rPr>
              <w:t>Fag</w:t>
            </w:r>
          </w:p>
          <w:p w14:paraId="0525E668" w14:textId="77777777" w:rsidR="009625C1" w:rsidRPr="006162C2" w:rsidRDefault="009625C1" w:rsidP="009625C1">
            <w:pPr>
              <w:pStyle w:val="Opstilling-punkttegn"/>
              <w:rPr>
                <w:szCs w:val="18"/>
              </w:rPr>
            </w:pPr>
            <w:r w:rsidRPr="006162C2">
              <w:rPr>
                <w:szCs w:val="18"/>
              </w:rPr>
              <w:t>Forløb</w:t>
            </w:r>
          </w:p>
          <w:p w14:paraId="1A04C8CC" w14:textId="77777777" w:rsidR="009625C1" w:rsidRPr="006162C2" w:rsidRDefault="009625C1" w:rsidP="009625C1">
            <w:pPr>
              <w:pStyle w:val="Opstilling-punkttegn"/>
              <w:rPr>
                <w:szCs w:val="18"/>
              </w:rPr>
            </w:pPr>
            <w:r w:rsidRPr="006162C2">
              <w:rPr>
                <w:szCs w:val="18"/>
              </w:rPr>
              <w:t>Læringsaktivitet</w:t>
            </w:r>
          </w:p>
          <w:p w14:paraId="4498099C" w14:textId="45FBDF3E" w:rsidR="0008299E" w:rsidRPr="006162C2" w:rsidRDefault="0008299E" w:rsidP="0008299E">
            <w:pPr>
              <w:pStyle w:val="Opstilling-punkttegn"/>
              <w:rPr>
                <w:szCs w:val="18"/>
              </w:rPr>
            </w:pPr>
            <w:r w:rsidRPr="006162C2">
              <w:rPr>
                <w:szCs w:val="18"/>
              </w:rPr>
              <w:t>Arbejdsform</w:t>
            </w:r>
            <w:r w:rsidR="00CB445E" w:rsidRPr="006162C2">
              <w:rPr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17B574CD" w14:textId="77777777" w:rsidR="00C05D86" w:rsidRPr="006162C2" w:rsidRDefault="00C05D86">
            <w:pPr>
              <w:rPr>
                <w:szCs w:val="18"/>
              </w:rPr>
            </w:pPr>
          </w:p>
        </w:tc>
        <w:tc>
          <w:tcPr>
            <w:tcW w:w="1984" w:type="dxa"/>
          </w:tcPr>
          <w:p w14:paraId="274E88C2" w14:textId="77777777" w:rsidR="00C05D86" w:rsidRPr="006162C2" w:rsidRDefault="00C05D86">
            <w:pPr>
              <w:rPr>
                <w:szCs w:val="18"/>
              </w:rPr>
            </w:pPr>
          </w:p>
        </w:tc>
        <w:tc>
          <w:tcPr>
            <w:tcW w:w="1843" w:type="dxa"/>
          </w:tcPr>
          <w:p w14:paraId="0AE13B5E" w14:textId="77777777" w:rsidR="00C05D86" w:rsidRPr="006162C2" w:rsidRDefault="00C05D86">
            <w:pPr>
              <w:rPr>
                <w:szCs w:val="18"/>
              </w:rPr>
            </w:pPr>
          </w:p>
        </w:tc>
        <w:tc>
          <w:tcPr>
            <w:tcW w:w="1701" w:type="dxa"/>
          </w:tcPr>
          <w:p w14:paraId="7DAF4429" w14:textId="77777777" w:rsidR="00C05D86" w:rsidRPr="006162C2" w:rsidRDefault="00C05D86">
            <w:pPr>
              <w:rPr>
                <w:szCs w:val="18"/>
              </w:rPr>
            </w:pPr>
          </w:p>
        </w:tc>
        <w:tc>
          <w:tcPr>
            <w:tcW w:w="1807" w:type="dxa"/>
          </w:tcPr>
          <w:p w14:paraId="47D6CFE1" w14:textId="77777777" w:rsidR="00C05D86" w:rsidRPr="006162C2" w:rsidRDefault="00C05D86">
            <w:pPr>
              <w:rPr>
                <w:szCs w:val="18"/>
              </w:rPr>
            </w:pPr>
          </w:p>
        </w:tc>
      </w:tr>
      <w:tr w:rsidR="006B59AD" w:rsidRPr="006162C2" w14:paraId="01F76515" w14:textId="77777777" w:rsidTr="009625C1">
        <w:tc>
          <w:tcPr>
            <w:tcW w:w="1838" w:type="dxa"/>
            <w:shd w:val="clear" w:color="auto" w:fill="FFFFFF" w:themeFill="background1"/>
          </w:tcPr>
          <w:p w14:paraId="569E95F3" w14:textId="77777777" w:rsidR="00222AEC" w:rsidRPr="006162C2" w:rsidRDefault="00222AEC">
            <w:pPr>
              <w:rPr>
                <w:b/>
                <w:szCs w:val="18"/>
              </w:rPr>
            </w:pPr>
            <w:r w:rsidRPr="006162C2">
              <w:rPr>
                <w:b/>
                <w:szCs w:val="18"/>
              </w:rPr>
              <w:t>Pause</w:t>
            </w:r>
          </w:p>
          <w:p w14:paraId="1CEB7827" w14:textId="55E9E655" w:rsidR="00222AEC" w:rsidRPr="006162C2" w:rsidRDefault="002B08D4">
            <w:pPr>
              <w:rPr>
                <w:szCs w:val="18"/>
              </w:rPr>
            </w:pPr>
            <w:r w:rsidRPr="006162C2">
              <w:rPr>
                <w:szCs w:val="18"/>
              </w:rPr>
              <w:t xml:space="preserve">15 </w:t>
            </w:r>
            <w:r w:rsidR="00222AEC" w:rsidRPr="006162C2">
              <w:rPr>
                <w:szCs w:val="18"/>
              </w:rPr>
              <w:t xml:space="preserve">min. </w:t>
            </w:r>
          </w:p>
        </w:tc>
        <w:tc>
          <w:tcPr>
            <w:tcW w:w="2410" w:type="dxa"/>
            <w:shd w:val="clear" w:color="auto" w:fill="E7E6E6" w:themeFill="background2"/>
          </w:tcPr>
          <w:p w14:paraId="106D20BA" w14:textId="77777777" w:rsidR="00222AEC" w:rsidRPr="006162C2" w:rsidRDefault="00222AEC">
            <w:pPr>
              <w:rPr>
                <w:szCs w:val="18"/>
              </w:rPr>
            </w:pPr>
          </w:p>
          <w:p w14:paraId="458D27A8" w14:textId="77777777" w:rsidR="0008299E" w:rsidRPr="006162C2" w:rsidRDefault="0008299E">
            <w:pPr>
              <w:rPr>
                <w:szCs w:val="18"/>
              </w:rPr>
            </w:pPr>
          </w:p>
          <w:p w14:paraId="533738B0" w14:textId="77777777" w:rsidR="0008299E" w:rsidRPr="006162C2" w:rsidRDefault="0008299E">
            <w:pPr>
              <w:rPr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8869DEB" w14:textId="77777777" w:rsidR="00222AEC" w:rsidRPr="006162C2" w:rsidRDefault="00222AEC">
            <w:pPr>
              <w:rPr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F64FC04" w14:textId="77777777" w:rsidR="00222AEC" w:rsidRPr="006162C2" w:rsidRDefault="00222AEC">
            <w:pPr>
              <w:rPr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024EF68" w14:textId="77777777" w:rsidR="00222AEC" w:rsidRPr="006162C2" w:rsidRDefault="00222AEC">
            <w:pPr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014D56" w14:textId="77777777" w:rsidR="00222AEC" w:rsidRPr="006162C2" w:rsidRDefault="00222AEC">
            <w:pPr>
              <w:rPr>
                <w:szCs w:val="18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14:paraId="3100ACF1" w14:textId="77777777" w:rsidR="00222AEC" w:rsidRPr="006162C2" w:rsidRDefault="00222AEC">
            <w:pPr>
              <w:rPr>
                <w:szCs w:val="18"/>
              </w:rPr>
            </w:pPr>
          </w:p>
        </w:tc>
      </w:tr>
      <w:tr w:rsidR="009625C1" w:rsidRPr="006162C2" w14:paraId="5E1390B0" w14:textId="77777777" w:rsidTr="009625C1">
        <w:tc>
          <w:tcPr>
            <w:tcW w:w="1838" w:type="dxa"/>
          </w:tcPr>
          <w:p w14:paraId="0AED8DB4" w14:textId="77777777" w:rsidR="00510B7F" w:rsidRPr="006162C2" w:rsidRDefault="00510B7F">
            <w:pPr>
              <w:rPr>
                <w:b/>
                <w:szCs w:val="18"/>
              </w:rPr>
            </w:pPr>
            <w:r w:rsidRPr="006162C2">
              <w:rPr>
                <w:b/>
                <w:szCs w:val="18"/>
              </w:rPr>
              <w:lastRenderedPageBreak/>
              <w:t xml:space="preserve">Formiddag </w:t>
            </w:r>
            <w:r w:rsidR="00A01F46" w:rsidRPr="006162C2">
              <w:rPr>
                <w:b/>
                <w:szCs w:val="18"/>
              </w:rPr>
              <w:t>del 2</w:t>
            </w:r>
          </w:p>
          <w:p w14:paraId="5661F946" w14:textId="09261AA9" w:rsidR="00510B7F" w:rsidRPr="006162C2" w:rsidRDefault="00510B7F">
            <w:pPr>
              <w:rPr>
                <w:szCs w:val="18"/>
              </w:rPr>
            </w:pPr>
            <w:r w:rsidRPr="006162C2">
              <w:rPr>
                <w:szCs w:val="18"/>
              </w:rPr>
              <w:t>45</w:t>
            </w:r>
            <w:r w:rsidR="00024EC6" w:rsidRPr="006162C2">
              <w:rPr>
                <w:szCs w:val="18"/>
              </w:rPr>
              <w:t>-60</w:t>
            </w:r>
            <w:r w:rsidRPr="006162C2">
              <w:rPr>
                <w:szCs w:val="18"/>
              </w:rPr>
              <w:t xml:space="preserve"> min. </w:t>
            </w:r>
          </w:p>
        </w:tc>
        <w:tc>
          <w:tcPr>
            <w:tcW w:w="2410" w:type="dxa"/>
            <w:shd w:val="clear" w:color="auto" w:fill="E7E6E6" w:themeFill="background2"/>
          </w:tcPr>
          <w:p w14:paraId="07A4DCD2" w14:textId="77777777" w:rsidR="0008299E" w:rsidRPr="006162C2" w:rsidRDefault="0008299E" w:rsidP="0008299E">
            <w:pPr>
              <w:rPr>
                <w:szCs w:val="18"/>
              </w:rPr>
            </w:pPr>
            <w:r w:rsidRPr="006162C2">
              <w:rPr>
                <w:szCs w:val="18"/>
              </w:rPr>
              <w:t xml:space="preserve">I overskrifter angives: </w:t>
            </w:r>
          </w:p>
          <w:p w14:paraId="5AB82C25" w14:textId="77777777" w:rsidR="009625C1" w:rsidRPr="006162C2" w:rsidRDefault="009625C1" w:rsidP="009625C1">
            <w:pPr>
              <w:pStyle w:val="Opstilling-punkttegn"/>
              <w:rPr>
                <w:szCs w:val="18"/>
              </w:rPr>
            </w:pPr>
            <w:r w:rsidRPr="006162C2">
              <w:rPr>
                <w:szCs w:val="18"/>
              </w:rPr>
              <w:t>Fag</w:t>
            </w:r>
          </w:p>
          <w:p w14:paraId="668268B2" w14:textId="77777777" w:rsidR="009625C1" w:rsidRPr="006162C2" w:rsidRDefault="009625C1" w:rsidP="009625C1">
            <w:pPr>
              <w:pStyle w:val="Opstilling-punkttegn"/>
              <w:rPr>
                <w:szCs w:val="18"/>
              </w:rPr>
            </w:pPr>
            <w:r w:rsidRPr="006162C2">
              <w:rPr>
                <w:szCs w:val="18"/>
              </w:rPr>
              <w:t>Forløb</w:t>
            </w:r>
          </w:p>
          <w:p w14:paraId="33F76C07" w14:textId="77777777" w:rsidR="009625C1" w:rsidRPr="006162C2" w:rsidRDefault="009625C1" w:rsidP="009625C1">
            <w:pPr>
              <w:pStyle w:val="Opstilling-punkttegn"/>
              <w:rPr>
                <w:szCs w:val="18"/>
              </w:rPr>
            </w:pPr>
            <w:r w:rsidRPr="006162C2">
              <w:rPr>
                <w:szCs w:val="18"/>
              </w:rPr>
              <w:t>Læringsaktivitet</w:t>
            </w:r>
          </w:p>
          <w:p w14:paraId="35F80995" w14:textId="77777777" w:rsidR="0008299E" w:rsidRPr="006162C2" w:rsidRDefault="009625C1" w:rsidP="0008299E">
            <w:pPr>
              <w:pStyle w:val="Opstilling-punkttegn"/>
              <w:rPr>
                <w:szCs w:val="18"/>
              </w:rPr>
            </w:pPr>
            <w:r w:rsidRPr="006162C2">
              <w:rPr>
                <w:szCs w:val="18"/>
              </w:rPr>
              <w:t>Arbejdsform</w:t>
            </w:r>
          </w:p>
        </w:tc>
        <w:tc>
          <w:tcPr>
            <w:tcW w:w="1843" w:type="dxa"/>
          </w:tcPr>
          <w:p w14:paraId="07946616" w14:textId="77777777" w:rsidR="00510B7F" w:rsidRPr="006162C2" w:rsidRDefault="00510B7F">
            <w:pPr>
              <w:rPr>
                <w:szCs w:val="18"/>
              </w:rPr>
            </w:pPr>
          </w:p>
        </w:tc>
        <w:tc>
          <w:tcPr>
            <w:tcW w:w="1984" w:type="dxa"/>
          </w:tcPr>
          <w:p w14:paraId="631CFC02" w14:textId="77777777" w:rsidR="00510B7F" w:rsidRPr="006162C2" w:rsidRDefault="00510B7F">
            <w:pPr>
              <w:rPr>
                <w:szCs w:val="18"/>
              </w:rPr>
            </w:pPr>
          </w:p>
        </w:tc>
        <w:tc>
          <w:tcPr>
            <w:tcW w:w="1843" w:type="dxa"/>
          </w:tcPr>
          <w:p w14:paraId="69FCC465" w14:textId="77777777" w:rsidR="00510B7F" w:rsidRPr="006162C2" w:rsidRDefault="00510B7F">
            <w:pPr>
              <w:rPr>
                <w:szCs w:val="18"/>
              </w:rPr>
            </w:pPr>
          </w:p>
        </w:tc>
        <w:tc>
          <w:tcPr>
            <w:tcW w:w="1701" w:type="dxa"/>
          </w:tcPr>
          <w:p w14:paraId="21075792" w14:textId="77777777" w:rsidR="00510B7F" w:rsidRPr="006162C2" w:rsidRDefault="00510B7F">
            <w:pPr>
              <w:rPr>
                <w:szCs w:val="18"/>
              </w:rPr>
            </w:pPr>
          </w:p>
        </w:tc>
        <w:tc>
          <w:tcPr>
            <w:tcW w:w="1807" w:type="dxa"/>
          </w:tcPr>
          <w:p w14:paraId="31B73FB3" w14:textId="77777777" w:rsidR="00510B7F" w:rsidRPr="006162C2" w:rsidRDefault="00510B7F">
            <w:pPr>
              <w:rPr>
                <w:szCs w:val="18"/>
              </w:rPr>
            </w:pPr>
          </w:p>
        </w:tc>
      </w:tr>
      <w:tr w:rsidR="007860E4" w:rsidRPr="006162C2" w14:paraId="513DD9F5" w14:textId="77777777" w:rsidTr="009625C1">
        <w:tc>
          <w:tcPr>
            <w:tcW w:w="1838" w:type="dxa"/>
            <w:shd w:val="clear" w:color="auto" w:fill="FFFFFF" w:themeFill="background1"/>
          </w:tcPr>
          <w:p w14:paraId="2FA2A7E6" w14:textId="77777777" w:rsidR="00C05D86" w:rsidRPr="006162C2" w:rsidRDefault="00222AEC">
            <w:pPr>
              <w:rPr>
                <w:b/>
                <w:szCs w:val="18"/>
              </w:rPr>
            </w:pPr>
            <w:r w:rsidRPr="006162C2">
              <w:rPr>
                <w:b/>
                <w:szCs w:val="18"/>
              </w:rPr>
              <w:t xml:space="preserve">Frokost </w:t>
            </w:r>
          </w:p>
          <w:p w14:paraId="0E0FF4FB" w14:textId="77777777" w:rsidR="00222AEC" w:rsidRPr="006162C2" w:rsidRDefault="00222AEC">
            <w:pPr>
              <w:rPr>
                <w:szCs w:val="18"/>
              </w:rPr>
            </w:pPr>
            <w:r w:rsidRPr="006162C2">
              <w:rPr>
                <w:szCs w:val="18"/>
              </w:rPr>
              <w:t xml:space="preserve">30 min. </w:t>
            </w:r>
          </w:p>
        </w:tc>
        <w:tc>
          <w:tcPr>
            <w:tcW w:w="2410" w:type="dxa"/>
            <w:shd w:val="clear" w:color="auto" w:fill="E7E6E6" w:themeFill="background2"/>
          </w:tcPr>
          <w:p w14:paraId="1535ED2B" w14:textId="77777777" w:rsidR="00C05D86" w:rsidRPr="006162C2" w:rsidRDefault="00C05D86">
            <w:pPr>
              <w:rPr>
                <w:szCs w:val="18"/>
              </w:rPr>
            </w:pPr>
          </w:p>
          <w:p w14:paraId="50D85600" w14:textId="77777777" w:rsidR="0008299E" w:rsidRPr="006162C2" w:rsidRDefault="0008299E">
            <w:pPr>
              <w:rPr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6680D80" w14:textId="77777777" w:rsidR="00C05D86" w:rsidRPr="006162C2" w:rsidRDefault="00C05D86">
            <w:pPr>
              <w:rPr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0DAB6A0" w14:textId="77777777" w:rsidR="00C05D86" w:rsidRPr="006162C2" w:rsidRDefault="00C05D86">
            <w:pPr>
              <w:rPr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19CEAC5" w14:textId="77777777" w:rsidR="00C05D86" w:rsidRPr="006162C2" w:rsidRDefault="00C05D86">
            <w:pPr>
              <w:rPr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E76ED2" w14:textId="77777777" w:rsidR="00C05D86" w:rsidRPr="006162C2" w:rsidRDefault="00C05D86">
            <w:pPr>
              <w:rPr>
                <w:szCs w:val="18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14:paraId="48932D4E" w14:textId="77777777" w:rsidR="00C05D86" w:rsidRPr="006162C2" w:rsidRDefault="00C05D86">
            <w:pPr>
              <w:rPr>
                <w:szCs w:val="18"/>
              </w:rPr>
            </w:pPr>
          </w:p>
        </w:tc>
      </w:tr>
      <w:tr w:rsidR="009625C1" w:rsidRPr="006162C2" w14:paraId="533314EB" w14:textId="77777777" w:rsidTr="009625C1">
        <w:tc>
          <w:tcPr>
            <w:tcW w:w="1838" w:type="dxa"/>
          </w:tcPr>
          <w:p w14:paraId="4CDF76ED" w14:textId="77777777" w:rsidR="00C05D86" w:rsidRPr="006162C2" w:rsidRDefault="00222AEC">
            <w:pPr>
              <w:rPr>
                <w:b/>
                <w:szCs w:val="18"/>
              </w:rPr>
            </w:pPr>
            <w:r w:rsidRPr="006162C2">
              <w:rPr>
                <w:b/>
                <w:szCs w:val="18"/>
              </w:rPr>
              <w:t xml:space="preserve">Eftermiddag </w:t>
            </w:r>
            <w:r w:rsidR="00A01F46" w:rsidRPr="006162C2">
              <w:rPr>
                <w:b/>
                <w:szCs w:val="18"/>
              </w:rPr>
              <w:t>del 1</w:t>
            </w:r>
          </w:p>
          <w:p w14:paraId="33E243A8" w14:textId="6E2F5CD4" w:rsidR="00222AEC" w:rsidRPr="006162C2" w:rsidRDefault="00510B7F">
            <w:pPr>
              <w:rPr>
                <w:szCs w:val="18"/>
              </w:rPr>
            </w:pPr>
            <w:r w:rsidRPr="006162C2">
              <w:rPr>
                <w:szCs w:val="18"/>
              </w:rPr>
              <w:t>45</w:t>
            </w:r>
            <w:r w:rsidR="00024EC6" w:rsidRPr="006162C2">
              <w:rPr>
                <w:szCs w:val="18"/>
              </w:rPr>
              <w:t>-60</w:t>
            </w:r>
            <w:r w:rsidRPr="006162C2">
              <w:rPr>
                <w:szCs w:val="18"/>
              </w:rPr>
              <w:t xml:space="preserve"> min. </w:t>
            </w:r>
          </w:p>
        </w:tc>
        <w:tc>
          <w:tcPr>
            <w:tcW w:w="2410" w:type="dxa"/>
            <w:shd w:val="clear" w:color="auto" w:fill="E7E6E6" w:themeFill="background2"/>
          </w:tcPr>
          <w:p w14:paraId="0A4A4A8B" w14:textId="77777777" w:rsidR="0008299E" w:rsidRPr="006162C2" w:rsidRDefault="0008299E" w:rsidP="0008299E">
            <w:pPr>
              <w:rPr>
                <w:szCs w:val="18"/>
              </w:rPr>
            </w:pPr>
            <w:r w:rsidRPr="006162C2">
              <w:rPr>
                <w:szCs w:val="18"/>
              </w:rPr>
              <w:t xml:space="preserve">I overskrifter angives: </w:t>
            </w:r>
          </w:p>
          <w:p w14:paraId="5F1A670C" w14:textId="77777777" w:rsidR="009625C1" w:rsidRPr="006162C2" w:rsidRDefault="009625C1" w:rsidP="009625C1">
            <w:pPr>
              <w:pStyle w:val="Opstilling-punkttegn"/>
              <w:rPr>
                <w:szCs w:val="18"/>
              </w:rPr>
            </w:pPr>
            <w:r w:rsidRPr="006162C2">
              <w:rPr>
                <w:szCs w:val="18"/>
              </w:rPr>
              <w:t>Fag</w:t>
            </w:r>
          </w:p>
          <w:p w14:paraId="12F02C2D" w14:textId="77777777" w:rsidR="009625C1" w:rsidRPr="006162C2" w:rsidRDefault="009625C1" w:rsidP="009625C1">
            <w:pPr>
              <w:pStyle w:val="Opstilling-punkttegn"/>
              <w:rPr>
                <w:szCs w:val="18"/>
              </w:rPr>
            </w:pPr>
            <w:r w:rsidRPr="006162C2">
              <w:rPr>
                <w:szCs w:val="18"/>
              </w:rPr>
              <w:t>Forløb</w:t>
            </w:r>
          </w:p>
          <w:p w14:paraId="22DB74A5" w14:textId="77777777" w:rsidR="007860E4" w:rsidRPr="006162C2" w:rsidRDefault="009625C1" w:rsidP="009625C1">
            <w:pPr>
              <w:pStyle w:val="Opstilling-punkttegn"/>
              <w:rPr>
                <w:szCs w:val="18"/>
              </w:rPr>
            </w:pPr>
            <w:r w:rsidRPr="006162C2">
              <w:rPr>
                <w:szCs w:val="18"/>
              </w:rPr>
              <w:t>Læringsaktivitet</w:t>
            </w:r>
          </w:p>
          <w:p w14:paraId="58169D8E" w14:textId="77777777" w:rsidR="0008299E" w:rsidRPr="006162C2" w:rsidRDefault="00C2592E" w:rsidP="0008299E">
            <w:pPr>
              <w:pStyle w:val="Opstilling-punkttegn"/>
              <w:rPr>
                <w:szCs w:val="18"/>
              </w:rPr>
            </w:pPr>
            <w:r w:rsidRPr="006162C2">
              <w:rPr>
                <w:szCs w:val="18"/>
              </w:rPr>
              <w:t>Arbejdsform</w:t>
            </w:r>
          </w:p>
        </w:tc>
        <w:tc>
          <w:tcPr>
            <w:tcW w:w="1843" w:type="dxa"/>
          </w:tcPr>
          <w:p w14:paraId="76A73297" w14:textId="77777777" w:rsidR="00C05D86" w:rsidRPr="006162C2" w:rsidRDefault="00C05D86">
            <w:pPr>
              <w:rPr>
                <w:szCs w:val="18"/>
              </w:rPr>
            </w:pPr>
          </w:p>
        </w:tc>
        <w:tc>
          <w:tcPr>
            <w:tcW w:w="1984" w:type="dxa"/>
          </w:tcPr>
          <w:p w14:paraId="074CBB2D" w14:textId="77777777" w:rsidR="00C05D86" w:rsidRPr="006162C2" w:rsidRDefault="00C05D86">
            <w:pPr>
              <w:rPr>
                <w:szCs w:val="18"/>
              </w:rPr>
            </w:pPr>
          </w:p>
        </w:tc>
        <w:tc>
          <w:tcPr>
            <w:tcW w:w="1843" w:type="dxa"/>
          </w:tcPr>
          <w:p w14:paraId="25B56B9D" w14:textId="77777777" w:rsidR="00C05D86" w:rsidRPr="006162C2" w:rsidRDefault="00C05D86">
            <w:pPr>
              <w:rPr>
                <w:szCs w:val="18"/>
              </w:rPr>
            </w:pPr>
          </w:p>
        </w:tc>
        <w:tc>
          <w:tcPr>
            <w:tcW w:w="1701" w:type="dxa"/>
          </w:tcPr>
          <w:p w14:paraId="3BEE3DB4" w14:textId="77777777" w:rsidR="00C05D86" w:rsidRPr="006162C2" w:rsidRDefault="00C05D86">
            <w:pPr>
              <w:rPr>
                <w:szCs w:val="18"/>
              </w:rPr>
            </w:pPr>
          </w:p>
        </w:tc>
        <w:tc>
          <w:tcPr>
            <w:tcW w:w="1807" w:type="dxa"/>
          </w:tcPr>
          <w:p w14:paraId="3DC1E9CC" w14:textId="77777777" w:rsidR="00C05D86" w:rsidRPr="006162C2" w:rsidRDefault="00C05D86">
            <w:pPr>
              <w:rPr>
                <w:szCs w:val="18"/>
              </w:rPr>
            </w:pPr>
          </w:p>
        </w:tc>
      </w:tr>
      <w:tr w:rsidR="009625C1" w:rsidRPr="006162C2" w14:paraId="589554D4" w14:textId="77777777" w:rsidTr="009625C1">
        <w:tc>
          <w:tcPr>
            <w:tcW w:w="1838" w:type="dxa"/>
          </w:tcPr>
          <w:p w14:paraId="69B66518" w14:textId="77777777" w:rsidR="00222AEC" w:rsidRPr="006162C2" w:rsidRDefault="00222AEC">
            <w:pPr>
              <w:rPr>
                <w:b/>
                <w:szCs w:val="18"/>
              </w:rPr>
            </w:pPr>
            <w:r w:rsidRPr="006162C2">
              <w:rPr>
                <w:b/>
                <w:szCs w:val="18"/>
              </w:rPr>
              <w:t>Pause</w:t>
            </w:r>
          </w:p>
          <w:p w14:paraId="15512EE0" w14:textId="651E6B73" w:rsidR="00222AEC" w:rsidRPr="006162C2" w:rsidRDefault="002B08D4">
            <w:pPr>
              <w:rPr>
                <w:szCs w:val="18"/>
              </w:rPr>
            </w:pPr>
            <w:r w:rsidRPr="006162C2">
              <w:rPr>
                <w:szCs w:val="18"/>
              </w:rPr>
              <w:t xml:space="preserve">15 </w:t>
            </w:r>
            <w:r w:rsidR="00222AEC" w:rsidRPr="006162C2">
              <w:rPr>
                <w:szCs w:val="18"/>
              </w:rPr>
              <w:t xml:space="preserve">min. </w:t>
            </w:r>
          </w:p>
        </w:tc>
        <w:tc>
          <w:tcPr>
            <w:tcW w:w="2410" w:type="dxa"/>
            <w:shd w:val="clear" w:color="auto" w:fill="E7E6E6" w:themeFill="background2"/>
          </w:tcPr>
          <w:p w14:paraId="66800317" w14:textId="77777777" w:rsidR="00222AEC" w:rsidRPr="006162C2" w:rsidRDefault="00222AEC">
            <w:pPr>
              <w:rPr>
                <w:szCs w:val="18"/>
              </w:rPr>
            </w:pPr>
          </w:p>
          <w:p w14:paraId="580380A4" w14:textId="77777777" w:rsidR="0008299E" w:rsidRPr="006162C2" w:rsidRDefault="0008299E">
            <w:pPr>
              <w:rPr>
                <w:szCs w:val="18"/>
              </w:rPr>
            </w:pPr>
          </w:p>
        </w:tc>
        <w:tc>
          <w:tcPr>
            <w:tcW w:w="1843" w:type="dxa"/>
          </w:tcPr>
          <w:p w14:paraId="196AF403" w14:textId="77777777" w:rsidR="00222AEC" w:rsidRPr="006162C2" w:rsidRDefault="00222AEC">
            <w:pPr>
              <w:rPr>
                <w:szCs w:val="18"/>
              </w:rPr>
            </w:pPr>
          </w:p>
        </w:tc>
        <w:tc>
          <w:tcPr>
            <w:tcW w:w="1984" w:type="dxa"/>
          </w:tcPr>
          <w:p w14:paraId="371FE82A" w14:textId="77777777" w:rsidR="00222AEC" w:rsidRPr="006162C2" w:rsidRDefault="00222AEC">
            <w:pPr>
              <w:rPr>
                <w:szCs w:val="18"/>
              </w:rPr>
            </w:pPr>
          </w:p>
        </w:tc>
        <w:tc>
          <w:tcPr>
            <w:tcW w:w="1843" w:type="dxa"/>
          </w:tcPr>
          <w:p w14:paraId="5E1A5B43" w14:textId="77777777" w:rsidR="00222AEC" w:rsidRPr="006162C2" w:rsidRDefault="00222AEC">
            <w:pPr>
              <w:rPr>
                <w:szCs w:val="18"/>
              </w:rPr>
            </w:pPr>
          </w:p>
        </w:tc>
        <w:tc>
          <w:tcPr>
            <w:tcW w:w="1701" w:type="dxa"/>
          </w:tcPr>
          <w:p w14:paraId="342C0889" w14:textId="77777777" w:rsidR="00222AEC" w:rsidRPr="006162C2" w:rsidRDefault="00222AEC">
            <w:pPr>
              <w:rPr>
                <w:szCs w:val="18"/>
              </w:rPr>
            </w:pPr>
          </w:p>
        </w:tc>
        <w:tc>
          <w:tcPr>
            <w:tcW w:w="1807" w:type="dxa"/>
          </w:tcPr>
          <w:p w14:paraId="18503887" w14:textId="77777777" w:rsidR="00222AEC" w:rsidRPr="006162C2" w:rsidRDefault="00222AEC">
            <w:pPr>
              <w:rPr>
                <w:szCs w:val="18"/>
              </w:rPr>
            </w:pPr>
          </w:p>
        </w:tc>
      </w:tr>
      <w:tr w:rsidR="009625C1" w:rsidRPr="006162C2" w14:paraId="40EE8178" w14:textId="77777777" w:rsidTr="009625C1">
        <w:tc>
          <w:tcPr>
            <w:tcW w:w="1838" w:type="dxa"/>
          </w:tcPr>
          <w:p w14:paraId="73E43549" w14:textId="03225A2B" w:rsidR="00222AEC" w:rsidRPr="006162C2" w:rsidRDefault="00222AEC">
            <w:pPr>
              <w:rPr>
                <w:szCs w:val="18"/>
              </w:rPr>
            </w:pPr>
            <w:r w:rsidRPr="006162C2">
              <w:rPr>
                <w:b/>
                <w:szCs w:val="18"/>
              </w:rPr>
              <w:t>Eftermiddag</w:t>
            </w:r>
            <w:r w:rsidR="00A01F46" w:rsidRPr="006162C2">
              <w:rPr>
                <w:b/>
                <w:szCs w:val="18"/>
              </w:rPr>
              <w:t xml:space="preserve"> del 2</w:t>
            </w:r>
            <w:r w:rsidRPr="006162C2">
              <w:rPr>
                <w:b/>
                <w:szCs w:val="18"/>
              </w:rPr>
              <w:br/>
            </w:r>
            <w:r w:rsidR="00510B7F" w:rsidRPr="006162C2">
              <w:rPr>
                <w:szCs w:val="18"/>
              </w:rPr>
              <w:t>45</w:t>
            </w:r>
            <w:r w:rsidR="00024EC6" w:rsidRPr="006162C2">
              <w:rPr>
                <w:szCs w:val="18"/>
              </w:rPr>
              <w:t>-60</w:t>
            </w:r>
            <w:r w:rsidR="00510B7F" w:rsidRPr="006162C2">
              <w:rPr>
                <w:szCs w:val="18"/>
              </w:rPr>
              <w:t xml:space="preserve"> min.</w:t>
            </w:r>
          </w:p>
        </w:tc>
        <w:tc>
          <w:tcPr>
            <w:tcW w:w="2410" w:type="dxa"/>
            <w:shd w:val="clear" w:color="auto" w:fill="E7E6E6" w:themeFill="background2"/>
          </w:tcPr>
          <w:p w14:paraId="14DD1D6B" w14:textId="77777777" w:rsidR="0008299E" w:rsidRPr="006162C2" w:rsidRDefault="0008299E" w:rsidP="0008299E">
            <w:pPr>
              <w:rPr>
                <w:szCs w:val="18"/>
              </w:rPr>
            </w:pPr>
            <w:r w:rsidRPr="006162C2">
              <w:rPr>
                <w:szCs w:val="18"/>
              </w:rPr>
              <w:t xml:space="preserve">I overskrifter angives: </w:t>
            </w:r>
          </w:p>
          <w:p w14:paraId="01BE5AEE" w14:textId="77777777" w:rsidR="009625C1" w:rsidRPr="006162C2" w:rsidRDefault="009625C1" w:rsidP="009625C1">
            <w:pPr>
              <w:pStyle w:val="Opstilling-punkttegn"/>
              <w:rPr>
                <w:szCs w:val="18"/>
              </w:rPr>
            </w:pPr>
            <w:r w:rsidRPr="006162C2">
              <w:rPr>
                <w:szCs w:val="18"/>
              </w:rPr>
              <w:t>Fag</w:t>
            </w:r>
          </w:p>
          <w:p w14:paraId="7EB313C1" w14:textId="77777777" w:rsidR="009625C1" w:rsidRPr="006162C2" w:rsidRDefault="009625C1" w:rsidP="009625C1">
            <w:pPr>
              <w:pStyle w:val="Opstilling-punkttegn"/>
              <w:rPr>
                <w:szCs w:val="18"/>
              </w:rPr>
            </w:pPr>
            <w:r w:rsidRPr="006162C2">
              <w:rPr>
                <w:szCs w:val="18"/>
              </w:rPr>
              <w:t>Forløb</w:t>
            </w:r>
          </w:p>
          <w:p w14:paraId="3709D544" w14:textId="77777777" w:rsidR="009625C1" w:rsidRPr="006162C2" w:rsidRDefault="009625C1" w:rsidP="009625C1">
            <w:pPr>
              <w:pStyle w:val="Opstilling-punkttegn"/>
              <w:rPr>
                <w:szCs w:val="18"/>
              </w:rPr>
            </w:pPr>
            <w:r w:rsidRPr="006162C2">
              <w:rPr>
                <w:szCs w:val="18"/>
              </w:rPr>
              <w:t>Læringsaktivitet</w:t>
            </w:r>
          </w:p>
          <w:p w14:paraId="0F476FBE" w14:textId="77777777" w:rsidR="007860E4" w:rsidRPr="006162C2" w:rsidRDefault="009625C1" w:rsidP="009625C1">
            <w:pPr>
              <w:pStyle w:val="Opstilling-punkttegn"/>
              <w:rPr>
                <w:szCs w:val="18"/>
              </w:rPr>
            </w:pPr>
            <w:r w:rsidRPr="006162C2">
              <w:rPr>
                <w:szCs w:val="18"/>
              </w:rPr>
              <w:t>Arbejdsform</w:t>
            </w:r>
          </w:p>
        </w:tc>
        <w:tc>
          <w:tcPr>
            <w:tcW w:w="1843" w:type="dxa"/>
          </w:tcPr>
          <w:p w14:paraId="42967DED" w14:textId="77777777" w:rsidR="00222AEC" w:rsidRPr="006162C2" w:rsidRDefault="00222AEC">
            <w:pPr>
              <w:rPr>
                <w:szCs w:val="18"/>
              </w:rPr>
            </w:pPr>
          </w:p>
        </w:tc>
        <w:tc>
          <w:tcPr>
            <w:tcW w:w="1984" w:type="dxa"/>
          </w:tcPr>
          <w:p w14:paraId="2269C5E4" w14:textId="77777777" w:rsidR="00222AEC" w:rsidRPr="006162C2" w:rsidRDefault="00222AEC">
            <w:pPr>
              <w:rPr>
                <w:szCs w:val="18"/>
              </w:rPr>
            </w:pPr>
          </w:p>
        </w:tc>
        <w:tc>
          <w:tcPr>
            <w:tcW w:w="1843" w:type="dxa"/>
          </w:tcPr>
          <w:p w14:paraId="4ED978AB" w14:textId="77777777" w:rsidR="00222AEC" w:rsidRPr="006162C2" w:rsidRDefault="00222AEC">
            <w:pPr>
              <w:rPr>
                <w:szCs w:val="18"/>
              </w:rPr>
            </w:pPr>
          </w:p>
        </w:tc>
        <w:tc>
          <w:tcPr>
            <w:tcW w:w="1701" w:type="dxa"/>
          </w:tcPr>
          <w:p w14:paraId="07F724D9" w14:textId="77777777" w:rsidR="00222AEC" w:rsidRPr="006162C2" w:rsidRDefault="00222AEC">
            <w:pPr>
              <w:rPr>
                <w:szCs w:val="18"/>
              </w:rPr>
            </w:pPr>
          </w:p>
        </w:tc>
        <w:tc>
          <w:tcPr>
            <w:tcW w:w="1807" w:type="dxa"/>
          </w:tcPr>
          <w:p w14:paraId="2F4D3B73" w14:textId="77777777" w:rsidR="00222AEC" w:rsidRPr="006162C2" w:rsidRDefault="00222AEC">
            <w:pPr>
              <w:rPr>
                <w:szCs w:val="18"/>
              </w:rPr>
            </w:pPr>
          </w:p>
        </w:tc>
      </w:tr>
      <w:tr w:rsidR="009625C1" w:rsidRPr="006162C2" w14:paraId="76931998" w14:textId="77777777" w:rsidTr="009625C1">
        <w:tc>
          <w:tcPr>
            <w:tcW w:w="1838" w:type="dxa"/>
          </w:tcPr>
          <w:p w14:paraId="18E9B881" w14:textId="77777777" w:rsidR="00222AEC" w:rsidRPr="006162C2" w:rsidRDefault="00222AEC">
            <w:pPr>
              <w:rPr>
                <w:b/>
                <w:szCs w:val="18"/>
              </w:rPr>
            </w:pPr>
            <w:r w:rsidRPr="006162C2">
              <w:rPr>
                <w:b/>
                <w:szCs w:val="18"/>
              </w:rPr>
              <w:t>Tjek ud</w:t>
            </w:r>
          </w:p>
          <w:p w14:paraId="5957F385" w14:textId="77777777" w:rsidR="00222AEC" w:rsidRPr="006162C2" w:rsidRDefault="00222AEC">
            <w:pPr>
              <w:rPr>
                <w:szCs w:val="18"/>
              </w:rPr>
            </w:pPr>
            <w:r w:rsidRPr="006162C2">
              <w:rPr>
                <w:szCs w:val="18"/>
              </w:rPr>
              <w:t xml:space="preserve">15 min. </w:t>
            </w:r>
          </w:p>
        </w:tc>
        <w:tc>
          <w:tcPr>
            <w:tcW w:w="2410" w:type="dxa"/>
            <w:shd w:val="clear" w:color="auto" w:fill="E7E6E6" w:themeFill="background2"/>
          </w:tcPr>
          <w:p w14:paraId="1E261A2C" w14:textId="6EF016E8" w:rsidR="007860E4" w:rsidRPr="006162C2" w:rsidRDefault="0047631A" w:rsidP="009625C1">
            <w:pPr>
              <w:rPr>
                <w:szCs w:val="18"/>
              </w:rPr>
            </w:pPr>
            <w:r w:rsidRPr="006162C2">
              <w:rPr>
                <w:szCs w:val="18"/>
              </w:rPr>
              <w:t xml:space="preserve">Læreren </w:t>
            </w:r>
            <w:r w:rsidR="00024EC6" w:rsidRPr="006162C2">
              <w:rPr>
                <w:szCs w:val="18"/>
              </w:rPr>
              <w:t>tjekker u</w:t>
            </w:r>
            <w:r w:rsidR="009625C1" w:rsidRPr="006162C2">
              <w:rPr>
                <w:szCs w:val="18"/>
              </w:rPr>
              <w:t xml:space="preserve">d med hele klassen virtuelt og </w:t>
            </w:r>
            <w:r w:rsidRPr="006162C2">
              <w:rPr>
                <w:szCs w:val="18"/>
              </w:rPr>
              <w:t>samler o</w:t>
            </w:r>
            <w:r w:rsidR="009625C1" w:rsidRPr="006162C2">
              <w:rPr>
                <w:szCs w:val="18"/>
              </w:rPr>
              <w:t xml:space="preserve">p på dagens arbejde. Her kan der gives feedback </w:t>
            </w:r>
            <w:r w:rsidR="00920A2E" w:rsidRPr="006162C2">
              <w:rPr>
                <w:szCs w:val="18"/>
              </w:rPr>
              <w:t xml:space="preserve">fx lærer til </w:t>
            </w:r>
            <w:r w:rsidR="009625C1" w:rsidRPr="006162C2">
              <w:rPr>
                <w:szCs w:val="18"/>
              </w:rPr>
              <w:t>elev, g</w:t>
            </w:r>
            <w:r w:rsidR="00920A2E" w:rsidRPr="006162C2">
              <w:rPr>
                <w:szCs w:val="18"/>
              </w:rPr>
              <w:t xml:space="preserve">ruppe til gruppe eller elev til </w:t>
            </w:r>
            <w:r w:rsidR="009625C1" w:rsidRPr="006162C2">
              <w:rPr>
                <w:szCs w:val="18"/>
              </w:rPr>
              <w:t xml:space="preserve">elev. </w:t>
            </w:r>
          </w:p>
        </w:tc>
        <w:tc>
          <w:tcPr>
            <w:tcW w:w="1843" w:type="dxa"/>
          </w:tcPr>
          <w:p w14:paraId="36C6D031" w14:textId="77777777" w:rsidR="00C05D86" w:rsidRPr="006162C2" w:rsidRDefault="00C05D86">
            <w:pPr>
              <w:rPr>
                <w:szCs w:val="18"/>
              </w:rPr>
            </w:pPr>
          </w:p>
        </w:tc>
        <w:tc>
          <w:tcPr>
            <w:tcW w:w="1984" w:type="dxa"/>
          </w:tcPr>
          <w:p w14:paraId="042DC936" w14:textId="77777777" w:rsidR="00C05D86" w:rsidRPr="006162C2" w:rsidRDefault="00C05D86">
            <w:pPr>
              <w:rPr>
                <w:szCs w:val="18"/>
              </w:rPr>
            </w:pPr>
          </w:p>
        </w:tc>
        <w:tc>
          <w:tcPr>
            <w:tcW w:w="1843" w:type="dxa"/>
          </w:tcPr>
          <w:p w14:paraId="6B8CD530" w14:textId="77777777" w:rsidR="00C05D86" w:rsidRPr="006162C2" w:rsidRDefault="00C05D86">
            <w:pPr>
              <w:rPr>
                <w:szCs w:val="18"/>
              </w:rPr>
            </w:pPr>
          </w:p>
        </w:tc>
        <w:tc>
          <w:tcPr>
            <w:tcW w:w="1701" w:type="dxa"/>
          </w:tcPr>
          <w:p w14:paraId="14DB7199" w14:textId="77777777" w:rsidR="00C05D86" w:rsidRPr="006162C2" w:rsidRDefault="00C05D86">
            <w:pPr>
              <w:rPr>
                <w:szCs w:val="18"/>
              </w:rPr>
            </w:pPr>
          </w:p>
        </w:tc>
        <w:tc>
          <w:tcPr>
            <w:tcW w:w="1807" w:type="dxa"/>
          </w:tcPr>
          <w:p w14:paraId="41A1C86F" w14:textId="77777777" w:rsidR="00C05D86" w:rsidRPr="006162C2" w:rsidRDefault="00C05D86">
            <w:pPr>
              <w:rPr>
                <w:szCs w:val="18"/>
              </w:rPr>
            </w:pPr>
          </w:p>
        </w:tc>
      </w:tr>
    </w:tbl>
    <w:p w14:paraId="0449E32B" w14:textId="77777777" w:rsidR="00C05D86" w:rsidRDefault="00C05D86"/>
    <w:p w14:paraId="219CA158" w14:textId="77777777" w:rsidR="00C05D86" w:rsidRDefault="00C05D86">
      <w:r>
        <w:br w:type="page"/>
      </w:r>
    </w:p>
    <w:p w14:paraId="1AD37F90" w14:textId="4CD3F4A0" w:rsidR="006162C2" w:rsidRDefault="002D1B5F">
      <w:pPr>
        <w:rPr>
          <w:b/>
          <w:sz w:val="56"/>
          <w:szCs w:val="56"/>
        </w:rPr>
      </w:pPr>
      <w:r>
        <w:rPr>
          <w:b/>
          <w:noProof/>
          <w:sz w:val="24"/>
          <w:lang w:eastAsia="da-DK"/>
        </w:rPr>
        <w:lastRenderedPageBreak/>
        <w:drawing>
          <wp:anchor distT="0" distB="0" distL="114300" distR="114300" simplePos="0" relativeHeight="251661312" behindDoc="0" locked="1" layoutInCell="1" allowOverlap="1" wp14:anchorId="7A5C6E98" wp14:editId="2687D99E">
            <wp:simplePos x="0" y="0"/>
            <wp:positionH relativeFrom="column">
              <wp:posOffset>6892925</wp:posOffset>
            </wp:positionH>
            <wp:positionV relativeFrom="paragraph">
              <wp:posOffset>-383540</wp:posOffset>
            </wp:positionV>
            <wp:extent cx="2339975" cy="643890"/>
            <wp:effectExtent l="0" t="0" r="3175" b="381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M_black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673B4" w14:textId="03CE4256" w:rsidR="00704F42" w:rsidRPr="006428A5" w:rsidRDefault="00C05D86">
      <w:pPr>
        <w:rPr>
          <w:rFonts w:ascii="Georgia" w:hAnsi="Georgia"/>
          <w:b/>
          <w:sz w:val="56"/>
          <w:szCs w:val="56"/>
        </w:rPr>
      </w:pPr>
      <w:r w:rsidRPr="006428A5">
        <w:rPr>
          <w:rFonts w:ascii="Georgia" w:hAnsi="Georgia"/>
          <w:b/>
          <w:sz w:val="56"/>
          <w:szCs w:val="56"/>
        </w:rPr>
        <w:t xml:space="preserve">Dagsskema </w:t>
      </w:r>
      <w:r w:rsidR="00222AEC" w:rsidRPr="006428A5">
        <w:rPr>
          <w:rFonts w:ascii="Georgia" w:hAnsi="Georgia"/>
          <w:b/>
          <w:sz w:val="56"/>
          <w:szCs w:val="56"/>
        </w:rPr>
        <w:t>for</w:t>
      </w:r>
      <w:r w:rsidR="009625C1" w:rsidRPr="006428A5">
        <w:rPr>
          <w:rFonts w:ascii="Georgia" w:hAnsi="Georgia"/>
          <w:b/>
          <w:sz w:val="56"/>
          <w:szCs w:val="56"/>
        </w:rPr>
        <w:t xml:space="preserve"> elever</w:t>
      </w:r>
      <w:r w:rsidR="00222AEC" w:rsidRPr="006428A5">
        <w:rPr>
          <w:rFonts w:ascii="Georgia" w:hAnsi="Georgia"/>
          <w:b/>
          <w:sz w:val="56"/>
          <w:szCs w:val="56"/>
        </w:rPr>
        <w:t xml:space="preserve"> </w:t>
      </w:r>
      <w:r w:rsidR="00A01F46" w:rsidRPr="006428A5">
        <w:rPr>
          <w:rFonts w:ascii="Georgia" w:hAnsi="Georgia"/>
          <w:b/>
          <w:sz w:val="56"/>
          <w:szCs w:val="56"/>
        </w:rPr>
        <w:t>i 6. - 10. klasse, der modtager fjernundervisning</w:t>
      </w:r>
    </w:p>
    <w:p w14:paraId="2F1484C0" w14:textId="5CC72E69" w:rsidR="006162C2" w:rsidRDefault="002D1B5F">
      <w:pPr>
        <w:rPr>
          <w:b/>
          <w:sz w:val="28"/>
        </w:rPr>
      </w:pPr>
      <w:r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C51D4" wp14:editId="083B15B5">
                <wp:simplePos x="0" y="0"/>
                <wp:positionH relativeFrom="column">
                  <wp:posOffset>0</wp:posOffset>
                </wp:positionH>
                <wp:positionV relativeFrom="paragraph">
                  <wp:posOffset>202136</wp:posOffset>
                </wp:positionV>
                <wp:extent cx="570840" cy="0"/>
                <wp:effectExtent l="0" t="19050" r="39370" b="3810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4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5F3BE" id="Lige forbindels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9pt" to="44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" strokecolor="#2e74b5 [2404]" strokeweight="4pt">
                <v:stroke joinstyle="miter"/>
              </v:line>
            </w:pict>
          </mc:Fallback>
        </mc:AlternateContent>
      </w:r>
    </w:p>
    <w:p w14:paraId="3D1E940A" w14:textId="77777777" w:rsidR="006162C2" w:rsidRPr="00222AEC" w:rsidRDefault="006162C2">
      <w:pPr>
        <w:rPr>
          <w:b/>
          <w:sz w:val="28"/>
        </w:rPr>
      </w:pPr>
    </w:p>
    <w:p w14:paraId="73F185D9" w14:textId="0EEFA5DB" w:rsidR="00C05D86" w:rsidRDefault="007860E4" w:rsidP="006162C2">
      <w:pPr>
        <w:spacing w:line="260" w:lineRule="exact"/>
        <w:rPr>
          <w:szCs w:val="18"/>
        </w:rPr>
      </w:pPr>
      <w:r w:rsidRPr="006162C2">
        <w:rPr>
          <w:szCs w:val="18"/>
        </w:rPr>
        <w:t>Det kan være en god idé at supplere ugeskemaet med et dagsske</w:t>
      </w:r>
      <w:r w:rsidR="009625C1" w:rsidRPr="006162C2">
        <w:rPr>
          <w:szCs w:val="18"/>
        </w:rPr>
        <w:t xml:space="preserve">ma til eleverne. Her kan </w:t>
      </w:r>
      <w:r w:rsidRPr="006162C2">
        <w:rPr>
          <w:szCs w:val="18"/>
        </w:rPr>
        <w:t>lærer</w:t>
      </w:r>
      <w:r w:rsidR="009625C1" w:rsidRPr="006162C2">
        <w:rPr>
          <w:szCs w:val="18"/>
        </w:rPr>
        <w:t>en</w:t>
      </w:r>
      <w:r w:rsidRPr="006162C2">
        <w:rPr>
          <w:szCs w:val="18"/>
        </w:rPr>
        <w:t xml:space="preserve"> skrive ind, hvilke fag </w:t>
      </w:r>
      <w:r w:rsidR="00920A2E" w:rsidRPr="006162C2">
        <w:rPr>
          <w:szCs w:val="18"/>
        </w:rPr>
        <w:t xml:space="preserve">og forløb, </w:t>
      </w:r>
      <w:r w:rsidRPr="006162C2">
        <w:rPr>
          <w:szCs w:val="18"/>
        </w:rPr>
        <w:t>der undervises i</w:t>
      </w:r>
      <w:r w:rsidR="00920A2E" w:rsidRPr="006162C2">
        <w:rPr>
          <w:szCs w:val="18"/>
        </w:rPr>
        <w:t xml:space="preserve">, samt uddybe de læringsaktiviteter og arbejdsformer der knytter sig til hvert fag og forløb. </w:t>
      </w:r>
      <w:r w:rsidR="009625C1" w:rsidRPr="006162C2">
        <w:rPr>
          <w:szCs w:val="18"/>
        </w:rPr>
        <w:t xml:space="preserve">Eleven skal </w:t>
      </w:r>
      <w:r w:rsidRPr="006162C2">
        <w:rPr>
          <w:szCs w:val="18"/>
        </w:rPr>
        <w:t>selv krydse a</w:t>
      </w:r>
      <w:r w:rsidR="009625C1" w:rsidRPr="006162C2">
        <w:rPr>
          <w:szCs w:val="18"/>
        </w:rPr>
        <w:t xml:space="preserve">f, når </w:t>
      </w:r>
      <w:r w:rsidR="00B93D36" w:rsidRPr="006162C2">
        <w:rPr>
          <w:szCs w:val="18"/>
        </w:rPr>
        <w:t>det pågældende fag/forløb/</w:t>
      </w:r>
      <w:r w:rsidR="009625C1" w:rsidRPr="006162C2">
        <w:rPr>
          <w:szCs w:val="18"/>
        </w:rPr>
        <w:t xml:space="preserve">aktivitet er gennemført. Det kan være med til at opretholde </w:t>
      </w:r>
      <w:r w:rsidR="00B93D36" w:rsidRPr="006162C2">
        <w:rPr>
          <w:szCs w:val="18"/>
        </w:rPr>
        <w:t xml:space="preserve">motivationen igennem dagen. </w:t>
      </w:r>
    </w:p>
    <w:p w14:paraId="1ABA8745" w14:textId="77777777" w:rsidR="006162C2" w:rsidRPr="006162C2" w:rsidRDefault="006162C2" w:rsidP="006162C2">
      <w:pPr>
        <w:spacing w:line="260" w:lineRule="exact"/>
        <w:rPr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6237"/>
        <w:gridCol w:w="2516"/>
      </w:tblGrid>
      <w:tr w:rsidR="00C05D86" w14:paraId="0A569B7C" w14:textId="77777777" w:rsidTr="002D1B5F">
        <w:tc>
          <w:tcPr>
            <w:tcW w:w="1838" w:type="dxa"/>
            <w:shd w:val="clear" w:color="auto" w:fill="2E74B5" w:themeFill="accent1" w:themeFillShade="BF"/>
          </w:tcPr>
          <w:p w14:paraId="13A8BE49" w14:textId="77777777" w:rsidR="00C05D86" w:rsidRPr="002D1B5F" w:rsidRDefault="00C05D8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D1B5F">
              <w:rPr>
                <w:b/>
                <w:color w:val="FFFFFF" w:themeColor="background1"/>
                <w:sz w:val="24"/>
                <w:szCs w:val="24"/>
              </w:rPr>
              <w:t>Tid</w:t>
            </w:r>
          </w:p>
        </w:tc>
        <w:tc>
          <w:tcPr>
            <w:tcW w:w="2835" w:type="dxa"/>
            <w:shd w:val="clear" w:color="auto" w:fill="2E74B5" w:themeFill="accent1" w:themeFillShade="BF"/>
          </w:tcPr>
          <w:p w14:paraId="4B98B216" w14:textId="77777777" w:rsidR="00C05D86" w:rsidRPr="002D1B5F" w:rsidRDefault="00C05D8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D1B5F">
              <w:rPr>
                <w:b/>
                <w:color w:val="FFFFFF" w:themeColor="background1"/>
                <w:sz w:val="24"/>
                <w:szCs w:val="24"/>
              </w:rPr>
              <w:t>Fag</w:t>
            </w:r>
            <w:r w:rsidR="00920A2E" w:rsidRPr="002D1B5F">
              <w:rPr>
                <w:b/>
                <w:color w:val="FFFFFF" w:themeColor="background1"/>
                <w:sz w:val="24"/>
                <w:szCs w:val="24"/>
              </w:rPr>
              <w:t xml:space="preserve"> og forløb</w:t>
            </w:r>
          </w:p>
        </w:tc>
        <w:tc>
          <w:tcPr>
            <w:tcW w:w="6237" w:type="dxa"/>
            <w:shd w:val="clear" w:color="auto" w:fill="2E74B5" w:themeFill="accent1" w:themeFillShade="BF"/>
          </w:tcPr>
          <w:p w14:paraId="3BF4DF58" w14:textId="77777777" w:rsidR="00C05D86" w:rsidRPr="002D1B5F" w:rsidRDefault="00920A2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D1B5F">
              <w:rPr>
                <w:b/>
                <w:color w:val="FFFFFF" w:themeColor="background1"/>
                <w:sz w:val="24"/>
                <w:szCs w:val="24"/>
              </w:rPr>
              <w:t>L</w:t>
            </w:r>
            <w:r w:rsidR="00C2592E" w:rsidRPr="002D1B5F">
              <w:rPr>
                <w:b/>
                <w:color w:val="FFFFFF" w:themeColor="background1"/>
                <w:sz w:val="24"/>
                <w:szCs w:val="24"/>
              </w:rPr>
              <w:t>ærings</w:t>
            </w:r>
            <w:r w:rsidR="00C05D86" w:rsidRPr="002D1B5F">
              <w:rPr>
                <w:b/>
                <w:color w:val="FFFFFF" w:themeColor="background1"/>
                <w:sz w:val="24"/>
                <w:szCs w:val="24"/>
              </w:rPr>
              <w:t>aktivite</w:t>
            </w:r>
            <w:r w:rsidRPr="002D1B5F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C2592E" w:rsidRPr="002D1B5F">
              <w:rPr>
                <w:b/>
                <w:color w:val="FFFFFF" w:themeColor="background1"/>
                <w:sz w:val="24"/>
                <w:szCs w:val="24"/>
              </w:rPr>
              <w:t xml:space="preserve"> og arbejdsform</w:t>
            </w:r>
          </w:p>
        </w:tc>
        <w:tc>
          <w:tcPr>
            <w:tcW w:w="2516" w:type="dxa"/>
            <w:shd w:val="clear" w:color="auto" w:fill="2E74B5" w:themeFill="accent1" w:themeFillShade="BF"/>
          </w:tcPr>
          <w:p w14:paraId="3C28F548" w14:textId="77777777" w:rsidR="00C05D86" w:rsidRPr="002D1B5F" w:rsidRDefault="00C05D8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D1B5F">
              <w:rPr>
                <w:b/>
                <w:color w:val="FFFFFF" w:themeColor="background1"/>
                <w:sz w:val="24"/>
                <w:szCs w:val="24"/>
              </w:rPr>
              <w:t>Kryds af når gennemført</w:t>
            </w:r>
          </w:p>
        </w:tc>
      </w:tr>
      <w:tr w:rsidR="00C05D86" w14:paraId="7F91BCAD" w14:textId="77777777" w:rsidTr="006B59AD">
        <w:tc>
          <w:tcPr>
            <w:tcW w:w="1838" w:type="dxa"/>
          </w:tcPr>
          <w:p w14:paraId="37978CBC" w14:textId="77777777" w:rsidR="00C05D86" w:rsidRPr="00A01F46" w:rsidRDefault="00A01F46">
            <w:pPr>
              <w:rPr>
                <w:b/>
              </w:rPr>
            </w:pPr>
            <w:r>
              <w:rPr>
                <w:b/>
              </w:rPr>
              <w:t>Formiddag del 1</w:t>
            </w:r>
          </w:p>
        </w:tc>
        <w:tc>
          <w:tcPr>
            <w:tcW w:w="2835" w:type="dxa"/>
            <w:shd w:val="clear" w:color="auto" w:fill="E7E6E6" w:themeFill="background2"/>
          </w:tcPr>
          <w:p w14:paraId="4BFED3F9" w14:textId="77777777" w:rsidR="00C05D86" w:rsidRDefault="00C05D86"/>
          <w:p w14:paraId="0A16E2D5" w14:textId="77777777" w:rsidR="006B59AD" w:rsidRDefault="006B59AD"/>
          <w:p w14:paraId="2B08C405" w14:textId="77777777" w:rsidR="006B59AD" w:rsidRDefault="006B59AD"/>
          <w:p w14:paraId="0A54C7F7" w14:textId="77777777" w:rsidR="006B59AD" w:rsidRDefault="006B59AD"/>
          <w:p w14:paraId="71880187" w14:textId="77777777" w:rsidR="006B59AD" w:rsidRDefault="006B59AD"/>
        </w:tc>
        <w:tc>
          <w:tcPr>
            <w:tcW w:w="6237" w:type="dxa"/>
            <w:shd w:val="clear" w:color="auto" w:fill="E7E6E6" w:themeFill="background2"/>
          </w:tcPr>
          <w:p w14:paraId="09AF9E18" w14:textId="77777777" w:rsidR="00C05D86" w:rsidRDefault="00C05D86"/>
        </w:tc>
        <w:tc>
          <w:tcPr>
            <w:tcW w:w="2516" w:type="dxa"/>
          </w:tcPr>
          <w:p w14:paraId="3150B08C" w14:textId="77777777" w:rsidR="00C05D86" w:rsidRDefault="00C05D86"/>
        </w:tc>
      </w:tr>
      <w:tr w:rsidR="00A01F46" w14:paraId="7AD43491" w14:textId="77777777" w:rsidTr="006B59AD">
        <w:tc>
          <w:tcPr>
            <w:tcW w:w="1838" w:type="dxa"/>
          </w:tcPr>
          <w:p w14:paraId="1500468A" w14:textId="77777777" w:rsidR="00A01F46" w:rsidRPr="00A01F46" w:rsidRDefault="00A01F46">
            <w:pPr>
              <w:rPr>
                <w:b/>
              </w:rPr>
            </w:pPr>
            <w:r>
              <w:rPr>
                <w:b/>
              </w:rPr>
              <w:t>Pause</w:t>
            </w:r>
          </w:p>
        </w:tc>
        <w:tc>
          <w:tcPr>
            <w:tcW w:w="2835" w:type="dxa"/>
            <w:shd w:val="clear" w:color="auto" w:fill="E7E6E6" w:themeFill="background2"/>
          </w:tcPr>
          <w:p w14:paraId="469EE231" w14:textId="77777777" w:rsidR="00A01F46" w:rsidRDefault="00A01F46"/>
          <w:p w14:paraId="58584545" w14:textId="77777777" w:rsidR="006B59AD" w:rsidRDefault="006B59AD"/>
        </w:tc>
        <w:tc>
          <w:tcPr>
            <w:tcW w:w="6237" w:type="dxa"/>
            <w:shd w:val="clear" w:color="auto" w:fill="E7E6E6" w:themeFill="background2"/>
          </w:tcPr>
          <w:p w14:paraId="4D664F3E" w14:textId="77777777" w:rsidR="00A01F46" w:rsidRDefault="00A01F46"/>
        </w:tc>
        <w:tc>
          <w:tcPr>
            <w:tcW w:w="2516" w:type="dxa"/>
          </w:tcPr>
          <w:p w14:paraId="68FADBEE" w14:textId="77777777" w:rsidR="00A01F46" w:rsidRDefault="00A01F46"/>
        </w:tc>
      </w:tr>
      <w:tr w:rsidR="00C05D86" w14:paraId="4068BC7C" w14:textId="77777777" w:rsidTr="006B59AD">
        <w:tc>
          <w:tcPr>
            <w:tcW w:w="1838" w:type="dxa"/>
          </w:tcPr>
          <w:p w14:paraId="39F18939" w14:textId="77777777" w:rsidR="00C05D86" w:rsidRPr="00A01F46" w:rsidRDefault="00A01F46">
            <w:pPr>
              <w:rPr>
                <w:b/>
              </w:rPr>
            </w:pPr>
            <w:r w:rsidRPr="00A01F46">
              <w:rPr>
                <w:b/>
              </w:rPr>
              <w:t>Formiddag del 2</w:t>
            </w:r>
          </w:p>
        </w:tc>
        <w:tc>
          <w:tcPr>
            <w:tcW w:w="2835" w:type="dxa"/>
            <w:shd w:val="clear" w:color="auto" w:fill="E7E6E6" w:themeFill="background2"/>
          </w:tcPr>
          <w:p w14:paraId="022A34F0" w14:textId="77777777" w:rsidR="00C05D86" w:rsidRDefault="00C05D86"/>
          <w:p w14:paraId="283D9DE0" w14:textId="77777777" w:rsidR="006B59AD" w:rsidRDefault="006B59AD"/>
          <w:p w14:paraId="5EDE672D" w14:textId="77777777" w:rsidR="006B59AD" w:rsidRDefault="006B59AD"/>
          <w:p w14:paraId="15292129" w14:textId="77777777" w:rsidR="006B59AD" w:rsidRDefault="006B59AD"/>
          <w:p w14:paraId="65E9E661" w14:textId="77777777" w:rsidR="006B59AD" w:rsidRDefault="006B59AD"/>
        </w:tc>
        <w:tc>
          <w:tcPr>
            <w:tcW w:w="6237" w:type="dxa"/>
            <w:shd w:val="clear" w:color="auto" w:fill="E7E6E6" w:themeFill="background2"/>
          </w:tcPr>
          <w:p w14:paraId="5937F1D3" w14:textId="77777777" w:rsidR="00C05D86" w:rsidRDefault="00C05D86"/>
        </w:tc>
        <w:tc>
          <w:tcPr>
            <w:tcW w:w="2516" w:type="dxa"/>
          </w:tcPr>
          <w:p w14:paraId="52451CA5" w14:textId="77777777" w:rsidR="00C05D86" w:rsidRDefault="00C05D86"/>
        </w:tc>
      </w:tr>
      <w:tr w:rsidR="00C05D86" w14:paraId="6D373BFA" w14:textId="77777777" w:rsidTr="006B59AD">
        <w:tc>
          <w:tcPr>
            <w:tcW w:w="1838" w:type="dxa"/>
          </w:tcPr>
          <w:p w14:paraId="0D13B306" w14:textId="77777777" w:rsidR="00C05D86" w:rsidRPr="00A01F46" w:rsidRDefault="00A01F46">
            <w:pPr>
              <w:rPr>
                <w:b/>
              </w:rPr>
            </w:pPr>
            <w:r w:rsidRPr="00A01F46">
              <w:rPr>
                <w:b/>
              </w:rPr>
              <w:t>Frokost</w:t>
            </w:r>
          </w:p>
        </w:tc>
        <w:tc>
          <w:tcPr>
            <w:tcW w:w="2835" w:type="dxa"/>
            <w:shd w:val="clear" w:color="auto" w:fill="E7E6E6" w:themeFill="background2"/>
          </w:tcPr>
          <w:p w14:paraId="47C795B7" w14:textId="77777777" w:rsidR="00C05D86" w:rsidRDefault="00C05D86"/>
          <w:p w14:paraId="4EC77196" w14:textId="77777777" w:rsidR="006B59AD" w:rsidRDefault="006B59AD"/>
        </w:tc>
        <w:tc>
          <w:tcPr>
            <w:tcW w:w="6237" w:type="dxa"/>
            <w:shd w:val="clear" w:color="auto" w:fill="E7E6E6" w:themeFill="background2"/>
          </w:tcPr>
          <w:p w14:paraId="545D54BE" w14:textId="77777777" w:rsidR="00C05D86" w:rsidRDefault="00C05D86"/>
        </w:tc>
        <w:tc>
          <w:tcPr>
            <w:tcW w:w="2516" w:type="dxa"/>
          </w:tcPr>
          <w:p w14:paraId="1B88E148" w14:textId="77777777" w:rsidR="00C05D86" w:rsidRDefault="00C05D86"/>
        </w:tc>
      </w:tr>
      <w:tr w:rsidR="00C05D86" w14:paraId="5DE8266F" w14:textId="77777777" w:rsidTr="006B59AD">
        <w:tc>
          <w:tcPr>
            <w:tcW w:w="1838" w:type="dxa"/>
          </w:tcPr>
          <w:p w14:paraId="7B04E831" w14:textId="77777777" w:rsidR="00C05D86" w:rsidRPr="00A01F46" w:rsidRDefault="00A01F46">
            <w:pPr>
              <w:rPr>
                <w:b/>
              </w:rPr>
            </w:pPr>
            <w:r w:rsidRPr="00A01F46">
              <w:rPr>
                <w:b/>
              </w:rPr>
              <w:t>Eftermiddag del 1</w:t>
            </w:r>
          </w:p>
        </w:tc>
        <w:tc>
          <w:tcPr>
            <w:tcW w:w="2835" w:type="dxa"/>
            <w:shd w:val="clear" w:color="auto" w:fill="E7E6E6" w:themeFill="background2"/>
          </w:tcPr>
          <w:p w14:paraId="064CA21B" w14:textId="77777777" w:rsidR="00C05D86" w:rsidRDefault="00C05D86"/>
          <w:p w14:paraId="44F3947D" w14:textId="77777777" w:rsidR="006B59AD" w:rsidRDefault="006B59AD"/>
          <w:p w14:paraId="4F945F78" w14:textId="77777777" w:rsidR="006B59AD" w:rsidRDefault="006B59AD"/>
          <w:p w14:paraId="0A1F5331" w14:textId="77777777" w:rsidR="006B59AD" w:rsidRDefault="006B59AD"/>
          <w:p w14:paraId="6EC7350C" w14:textId="77777777" w:rsidR="006B59AD" w:rsidRDefault="006B59AD"/>
        </w:tc>
        <w:tc>
          <w:tcPr>
            <w:tcW w:w="6237" w:type="dxa"/>
            <w:shd w:val="clear" w:color="auto" w:fill="E7E6E6" w:themeFill="background2"/>
          </w:tcPr>
          <w:p w14:paraId="6B4AFAAD" w14:textId="77777777" w:rsidR="00C05D86" w:rsidRDefault="00C05D86"/>
        </w:tc>
        <w:tc>
          <w:tcPr>
            <w:tcW w:w="2516" w:type="dxa"/>
          </w:tcPr>
          <w:p w14:paraId="367FBFA6" w14:textId="77777777" w:rsidR="00C05D86" w:rsidRDefault="00C05D86"/>
        </w:tc>
      </w:tr>
      <w:tr w:rsidR="00C05D86" w14:paraId="2D720403" w14:textId="77777777" w:rsidTr="006B59AD">
        <w:tc>
          <w:tcPr>
            <w:tcW w:w="1838" w:type="dxa"/>
          </w:tcPr>
          <w:p w14:paraId="2E175614" w14:textId="77777777" w:rsidR="00C05D86" w:rsidRPr="00A01F46" w:rsidRDefault="00A01F46">
            <w:pPr>
              <w:rPr>
                <w:b/>
              </w:rPr>
            </w:pPr>
            <w:r w:rsidRPr="00A01F46">
              <w:rPr>
                <w:b/>
              </w:rPr>
              <w:t>Pause</w:t>
            </w:r>
          </w:p>
        </w:tc>
        <w:tc>
          <w:tcPr>
            <w:tcW w:w="2835" w:type="dxa"/>
            <w:shd w:val="clear" w:color="auto" w:fill="E7E6E6" w:themeFill="background2"/>
          </w:tcPr>
          <w:p w14:paraId="504E0A5E" w14:textId="77777777" w:rsidR="006B59AD" w:rsidRDefault="006B59AD"/>
          <w:p w14:paraId="5CF08E77" w14:textId="77777777" w:rsidR="006B59AD" w:rsidRDefault="006B59AD"/>
        </w:tc>
        <w:tc>
          <w:tcPr>
            <w:tcW w:w="6237" w:type="dxa"/>
            <w:shd w:val="clear" w:color="auto" w:fill="E7E6E6" w:themeFill="background2"/>
          </w:tcPr>
          <w:p w14:paraId="13964EAA" w14:textId="77777777" w:rsidR="00C05D86" w:rsidRDefault="00C05D86"/>
        </w:tc>
        <w:tc>
          <w:tcPr>
            <w:tcW w:w="2516" w:type="dxa"/>
          </w:tcPr>
          <w:p w14:paraId="085484A9" w14:textId="77777777" w:rsidR="00C05D86" w:rsidRDefault="00C05D86"/>
        </w:tc>
      </w:tr>
      <w:tr w:rsidR="00C05D86" w14:paraId="3D65480E" w14:textId="77777777" w:rsidTr="006B59AD">
        <w:tc>
          <w:tcPr>
            <w:tcW w:w="1838" w:type="dxa"/>
          </w:tcPr>
          <w:p w14:paraId="0A10BEE9" w14:textId="77777777" w:rsidR="00C05D86" w:rsidRPr="00A01F46" w:rsidRDefault="00A01F46">
            <w:pPr>
              <w:rPr>
                <w:b/>
              </w:rPr>
            </w:pPr>
            <w:r w:rsidRPr="00A01F46">
              <w:rPr>
                <w:b/>
              </w:rPr>
              <w:t>Eftermiddag del 2</w:t>
            </w:r>
          </w:p>
        </w:tc>
        <w:tc>
          <w:tcPr>
            <w:tcW w:w="2835" w:type="dxa"/>
            <w:shd w:val="clear" w:color="auto" w:fill="E7E6E6" w:themeFill="background2"/>
          </w:tcPr>
          <w:p w14:paraId="3F789FA0" w14:textId="77777777" w:rsidR="00C05D86" w:rsidRDefault="00C05D86"/>
          <w:p w14:paraId="119092B2" w14:textId="77777777" w:rsidR="006B59AD" w:rsidRDefault="006B59AD"/>
          <w:p w14:paraId="72587AC5" w14:textId="77777777" w:rsidR="006B59AD" w:rsidRDefault="006B59AD"/>
          <w:p w14:paraId="476ADC0A" w14:textId="77777777" w:rsidR="006B59AD" w:rsidRDefault="006B59AD"/>
          <w:p w14:paraId="69884ADD" w14:textId="77777777" w:rsidR="006B59AD" w:rsidRDefault="006B59AD"/>
          <w:p w14:paraId="2CACFB52" w14:textId="77777777" w:rsidR="006B59AD" w:rsidRDefault="006B59AD"/>
        </w:tc>
        <w:tc>
          <w:tcPr>
            <w:tcW w:w="6237" w:type="dxa"/>
            <w:shd w:val="clear" w:color="auto" w:fill="E7E6E6" w:themeFill="background2"/>
          </w:tcPr>
          <w:p w14:paraId="03323602" w14:textId="77777777" w:rsidR="00C05D86" w:rsidRDefault="00C05D86"/>
        </w:tc>
        <w:tc>
          <w:tcPr>
            <w:tcW w:w="2516" w:type="dxa"/>
          </w:tcPr>
          <w:p w14:paraId="384EAD90" w14:textId="77777777" w:rsidR="00C05D86" w:rsidRDefault="00C05D86"/>
        </w:tc>
      </w:tr>
    </w:tbl>
    <w:p w14:paraId="718A0A4A" w14:textId="77777777" w:rsidR="00704F42" w:rsidRDefault="00704F42"/>
    <w:sectPr w:rsidR="00704F42" w:rsidSect="00704F4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24C92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0664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6C130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EA9F5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C8F97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C1C4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483CC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B0368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A555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1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42"/>
    <w:rsid w:val="00024EC6"/>
    <w:rsid w:val="0006321A"/>
    <w:rsid w:val="0008299E"/>
    <w:rsid w:val="000B4789"/>
    <w:rsid w:val="001467F5"/>
    <w:rsid w:val="001B7ACE"/>
    <w:rsid w:val="001F4473"/>
    <w:rsid w:val="002215B4"/>
    <w:rsid w:val="00222AEC"/>
    <w:rsid w:val="00263C8E"/>
    <w:rsid w:val="002B08D4"/>
    <w:rsid w:val="002D1B5F"/>
    <w:rsid w:val="00360519"/>
    <w:rsid w:val="003B4A82"/>
    <w:rsid w:val="003C3F4B"/>
    <w:rsid w:val="003F5596"/>
    <w:rsid w:val="003F6CA1"/>
    <w:rsid w:val="00403344"/>
    <w:rsid w:val="0047631A"/>
    <w:rsid w:val="004A10EC"/>
    <w:rsid w:val="00510B7F"/>
    <w:rsid w:val="005553F5"/>
    <w:rsid w:val="005619BD"/>
    <w:rsid w:val="005752A3"/>
    <w:rsid w:val="005828B3"/>
    <w:rsid w:val="005C4C0C"/>
    <w:rsid w:val="006162C2"/>
    <w:rsid w:val="006406EE"/>
    <w:rsid w:val="006428A5"/>
    <w:rsid w:val="006B59AD"/>
    <w:rsid w:val="006C1AAD"/>
    <w:rsid w:val="006D2C60"/>
    <w:rsid w:val="006F28E3"/>
    <w:rsid w:val="006F5EF5"/>
    <w:rsid w:val="00703C56"/>
    <w:rsid w:val="00704F42"/>
    <w:rsid w:val="00737550"/>
    <w:rsid w:val="007860E4"/>
    <w:rsid w:val="007D0EBD"/>
    <w:rsid w:val="00822F7E"/>
    <w:rsid w:val="0083113F"/>
    <w:rsid w:val="00920A2E"/>
    <w:rsid w:val="009625C1"/>
    <w:rsid w:val="00A01F46"/>
    <w:rsid w:val="00A245AA"/>
    <w:rsid w:val="00A401F7"/>
    <w:rsid w:val="00A662DA"/>
    <w:rsid w:val="00A81D05"/>
    <w:rsid w:val="00AE259E"/>
    <w:rsid w:val="00AE7F0F"/>
    <w:rsid w:val="00B07EC7"/>
    <w:rsid w:val="00B93D36"/>
    <w:rsid w:val="00BA0039"/>
    <w:rsid w:val="00BB0614"/>
    <w:rsid w:val="00BB121D"/>
    <w:rsid w:val="00BD3466"/>
    <w:rsid w:val="00BD6758"/>
    <w:rsid w:val="00C05D86"/>
    <w:rsid w:val="00C2592E"/>
    <w:rsid w:val="00C3260E"/>
    <w:rsid w:val="00C75D4C"/>
    <w:rsid w:val="00C96D99"/>
    <w:rsid w:val="00CB445E"/>
    <w:rsid w:val="00CB4897"/>
    <w:rsid w:val="00CC16A2"/>
    <w:rsid w:val="00D71424"/>
    <w:rsid w:val="00D96728"/>
    <w:rsid w:val="00DC1CF3"/>
    <w:rsid w:val="00E875EC"/>
    <w:rsid w:val="00EC6DCD"/>
    <w:rsid w:val="00ED3836"/>
    <w:rsid w:val="00EE4796"/>
    <w:rsid w:val="00EF37AF"/>
    <w:rsid w:val="00F24F37"/>
    <w:rsid w:val="00F312B6"/>
    <w:rsid w:val="00F51830"/>
    <w:rsid w:val="00F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41C4"/>
  <w15:chartTrackingRefBased/>
  <w15:docId w15:val="{F3FC8CC2-5867-46C4-81C3-755D3CBD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2C2"/>
    <w:rPr>
      <w:rFonts w:ascii="Segoe UI" w:hAnsi="Segoe UI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16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62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162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162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162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162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162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162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0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9625C1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8299E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8299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8299E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299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299E"/>
    <w:rPr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99E"/>
    <w:pPr>
      <w:spacing w:after="0" w:line="240" w:lineRule="auto"/>
    </w:pPr>
    <w:rPr>
      <w:rFonts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99E"/>
    <w:rPr>
      <w:rFonts w:ascii="Segoe UI" w:hAnsi="Segoe UI" w:cs="Segoe UI"/>
      <w:sz w:val="18"/>
      <w:szCs w:val="18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6162C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16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16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162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16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162C2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6162C2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6162C2"/>
  </w:style>
  <w:style w:type="paragraph" w:styleId="Billedtekst">
    <w:name w:val="caption"/>
    <w:basedOn w:val="Normal"/>
    <w:next w:val="Normal"/>
    <w:uiPriority w:val="35"/>
    <w:semiHidden/>
    <w:unhideWhenUsed/>
    <w:qFormat/>
    <w:rsid w:val="006162C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loktekst">
    <w:name w:val="Block Text"/>
    <w:basedOn w:val="Normal"/>
    <w:uiPriority w:val="99"/>
    <w:semiHidden/>
    <w:unhideWhenUsed/>
    <w:rsid w:val="006162C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6162C2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162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162C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6162C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162C2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162C2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162C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162C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162C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162C2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162C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162C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162C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162C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162C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162C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162C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162C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162C2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6162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162C2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6162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6162C2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162C2"/>
  </w:style>
  <w:style w:type="character" w:customStyle="1" w:styleId="DatoTegn">
    <w:name w:val="Dato Tegn"/>
    <w:basedOn w:val="Standardskrifttypeiafsnit"/>
    <w:link w:val="Dato"/>
    <w:uiPriority w:val="99"/>
    <w:semiHidden/>
    <w:rsid w:val="006162C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162C2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162C2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6162C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162C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162C2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162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162C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162C2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162C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162C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162C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162C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162C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162C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162C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162C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162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162C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162C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162C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162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162C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162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162C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162C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162C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162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6162C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162C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162C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162C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162C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162C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162C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162C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162C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162C2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6162C2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162C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162C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162C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162C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162C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162C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162C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162C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162C2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162C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162C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162C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162C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162C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162C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162C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162C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162C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162C2"/>
    <w:pPr>
      <w:spacing w:after="100"/>
      <w:ind w:left="1760"/>
    </w:pPr>
  </w:style>
  <w:style w:type="paragraph" w:styleId="Ingenafstand">
    <w:name w:val="No Spacing"/>
    <w:uiPriority w:val="1"/>
    <w:qFormat/>
    <w:rsid w:val="006162C2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6162C2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6162C2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162C2"/>
    <w:rPr>
      <w:lang w:val="da-DK"/>
    </w:rPr>
  </w:style>
  <w:style w:type="paragraph" w:styleId="Liste">
    <w:name w:val="List"/>
    <w:basedOn w:val="Normal"/>
    <w:uiPriority w:val="99"/>
    <w:semiHidden/>
    <w:unhideWhenUsed/>
    <w:rsid w:val="006162C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162C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162C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162C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162C2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162C2"/>
    <w:pPr>
      <w:spacing w:after="0"/>
    </w:pPr>
  </w:style>
  <w:style w:type="paragraph" w:styleId="Listeafsnit">
    <w:name w:val="List Paragraph"/>
    <w:basedOn w:val="Normal"/>
    <w:uiPriority w:val="34"/>
    <w:qFormat/>
    <w:rsid w:val="006162C2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16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16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16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16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16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16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16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162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162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162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162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162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162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162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162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162C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162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162C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162C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162C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162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162C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162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162C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162C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162C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162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162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162C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162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162C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162C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162C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162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162C2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162C2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6162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162C2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162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162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162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162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162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162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162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16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162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162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162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162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162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162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162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162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162C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6162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162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162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162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162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162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162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162C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6162C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162C2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162C2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6162C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162C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162C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162C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162C2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162C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162C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162C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162C2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162C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162C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162C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162C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162C2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162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162C2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162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162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162C2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162C2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162C2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162C2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162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162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162C2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616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162C2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616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162C2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6162C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162C2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162C2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162C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162C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162C2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162C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162C2"/>
    <w:rPr>
      <w:lang w:val="da-DK"/>
    </w:rPr>
  </w:style>
  <w:style w:type="character" w:styleId="Strk">
    <w:name w:val="Strong"/>
    <w:basedOn w:val="Standardskrifttypeiafsnit"/>
    <w:uiPriority w:val="22"/>
    <w:qFormat/>
    <w:rsid w:val="006162C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162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162C2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6162C2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6162C2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162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162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162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162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162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162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162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162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162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162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6162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162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162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162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162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162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162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162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162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162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162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162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162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162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6162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162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162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162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162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162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162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162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162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162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162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162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162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162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162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61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162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162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162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162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6162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162C2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162C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162C2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162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162C2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u.dk/grundskole/gode-rad-til-undervisning-hjemmefra-i-forbindelse-med-covid-19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1970</Characters>
  <Application>Microsoft Office Word</Application>
  <DocSecurity>0</DocSecurity>
  <Lines>218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Gath</dc:creator>
  <cp:keywords/>
  <dc:description/>
  <cp:lastModifiedBy>Jens Christensen</cp:lastModifiedBy>
  <cp:revision>2</cp:revision>
  <dcterms:created xsi:type="dcterms:W3CDTF">2020-05-14T09:23:00Z</dcterms:created>
  <dcterms:modified xsi:type="dcterms:W3CDTF">2020-05-14T09:23:00Z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