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79B" w:rsidRDefault="00852169" w:rsidP="0011579B">
      <w:pPr>
        <w:pStyle w:val="Overskrift1"/>
        <w:rPr>
          <w:rStyle w:val="Svagfremhvning"/>
          <w:color w:val="C00000"/>
          <w:sz w:val="22"/>
          <w:szCs w:val="22"/>
        </w:rPr>
      </w:pPr>
      <w:r w:rsidRPr="00FF1C11">
        <w:rPr>
          <w:noProof/>
          <w:lang w:eastAsia="da-DK"/>
        </w:rPr>
        <w:drawing>
          <wp:anchor distT="0" distB="0" distL="114300" distR="114300" simplePos="0" relativeHeight="251658240" behindDoc="1" locked="0" layoutInCell="1" allowOverlap="1" wp14:anchorId="3C227A8E" wp14:editId="11C45D8D">
            <wp:simplePos x="0" y="0"/>
            <wp:positionH relativeFrom="column">
              <wp:posOffset>4991735</wp:posOffset>
            </wp:positionH>
            <wp:positionV relativeFrom="paragraph">
              <wp:posOffset>-798830</wp:posOffset>
            </wp:positionV>
            <wp:extent cx="1145540" cy="628650"/>
            <wp:effectExtent l="0" t="0" r="0" b="0"/>
            <wp:wrapTight wrapText="bothSides">
              <wp:wrapPolygon edited="0">
                <wp:start x="1437" y="0"/>
                <wp:lineTo x="0" y="2618"/>
                <wp:lineTo x="0" y="20945"/>
                <wp:lineTo x="17242" y="20945"/>
                <wp:lineTo x="21193" y="20945"/>
                <wp:lineTo x="21193" y="0"/>
                <wp:lineTo x="1437" y="0"/>
              </wp:wrapPolygon>
            </wp:wrapTight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0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554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F45FC">
        <w:rPr>
          <w:rStyle w:val="Svagfremhvning"/>
          <w:sz w:val="22"/>
          <w:szCs w:val="22"/>
        </w:rPr>
        <w:t xml:space="preserve">Dette bilag er en del af </w:t>
      </w:r>
      <w:r w:rsidR="00AC39A3">
        <w:rPr>
          <w:rStyle w:val="Svagfremhvning"/>
          <w:sz w:val="22"/>
          <w:szCs w:val="22"/>
        </w:rPr>
        <w:t>inspirationsmaterialet</w:t>
      </w:r>
      <w:r w:rsidR="00E054EE">
        <w:rPr>
          <w:rStyle w:val="Svagfremhvning"/>
          <w:sz w:val="22"/>
          <w:szCs w:val="22"/>
        </w:rPr>
        <w:t xml:space="preserve"> </w:t>
      </w:r>
      <w:hyperlink r:id="rId7" w:history="1">
        <w:r w:rsidR="00E054EE" w:rsidRPr="00E054EE">
          <w:rPr>
            <w:rStyle w:val="Hyperlink"/>
            <w:i/>
            <w:color w:val="C00000"/>
            <w:sz w:val="22"/>
            <w:szCs w:val="22"/>
          </w:rPr>
          <w:t>Gode råd til genåbning af skolerne under COVID-19</w:t>
        </w:r>
      </w:hyperlink>
      <w:r w:rsidR="00E054EE">
        <w:rPr>
          <w:rStyle w:val="Svagfremhvning"/>
          <w:sz w:val="22"/>
          <w:szCs w:val="22"/>
        </w:rPr>
        <w:t xml:space="preserve"> til </w:t>
      </w:r>
      <w:hyperlink r:id="rId8" w:history="1">
        <w:r w:rsidR="00E054EE" w:rsidRPr="00E054EE">
          <w:rPr>
            <w:rStyle w:val="Hyperlink"/>
            <w:i/>
            <w:color w:val="C00000"/>
            <w:sz w:val="22"/>
            <w:szCs w:val="22"/>
          </w:rPr>
          <w:t>matematik</w:t>
        </w:r>
      </w:hyperlink>
      <w:r w:rsidR="00E054EE">
        <w:rPr>
          <w:rStyle w:val="Svagfremhvning"/>
          <w:i w:val="0"/>
          <w:color w:val="C00000"/>
          <w:sz w:val="22"/>
          <w:szCs w:val="22"/>
        </w:rPr>
        <w:t>.</w:t>
      </w:r>
    </w:p>
    <w:p w:rsidR="00E054EE" w:rsidRPr="00E054EE" w:rsidRDefault="00E054EE" w:rsidP="00E054EE"/>
    <w:p w:rsidR="00E054EE" w:rsidRDefault="0085251F" w:rsidP="00273D41">
      <w:pPr>
        <w:rPr>
          <w:color w:val="333333"/>
          <w:shd w:val="clear" w:color="auto" w:fill="FFFFFF"/>
        </w:rPr>
      </w:pP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067543" wp14:editId="0FCD4E41">
                <wp:simplePos x="0" y="0"/>
                <wp:positionH relativeFrom="column">
                  <wp:posOffset>13335</wp:posOffset>
                </wp:positionH>
                <wp:positionV relativeFrom="paragraph">
                  <wp:posOffset>451485</wp:posOffset>
                </wp:positionV>
                <wp:extent cx="866775" cy="0"/>
                <wp:effectExtent l="0" t="19050" r="28575" b="19050"/>
                <wp:wrapNone/>
                <wp:docPr id="5" name="Lige forbindel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677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CE4B5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E932087" id="Lige forbindelse 5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05pt,35.55pt" to="69.3pt,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" strokecolor="#ce4b58" strokeweight="3pt"/>
            </w:pict>
          </mc:Fallback>
        </mc:AlternateContent>
      </w:r>
      <w:r w:rsidR="00054832" w:rsidRPr="00054832">
        <w:rPr>
          <w:rFonts w:asciiTheme="majorHAnsi" w:eastAsiaTheme="majorEastAsia" w:hAnsiTheme="majorHAnsi" w:cs="Times New Roman"/>
          <w:bCs/>
          <w:sz w:val="52"/>
          <w:szCs w:val="52"/>
        </w:rPr>
        <w:t>Forløb med grene</w:t>
      </w:r>
    </w:p>
    <w:p w:rsidR="00054832" w:rsidRDefault="00054832" w:rsidP="00273D41">
      <w:pPr>
        <w:rPr>
          <w:rFonts w:ascii="Arial" w:eastAsia="Times New Roman" w:hAnsi="Arial" w:cs="Arial"/>
          <w:sz w:val="22"/>
          <w:szCs w:val="22"/>
          <w:lang w:eastAsia="da-DK"/>
        </w:rPr>
      </w:pPr>
    </w:p>
    <w:p w:rsidR="00054832" w:rsidRDefault="00054832" w:rsidP="00E054EE">
      <w:pPr>
        <w:spacing w:after="0" w:line="240" w:lineRule="auto"/>
        <w:rPr>
          <w:rFonts w:ascii="Arial" w:eastAsia="Times New Roman" w:hAnsi="Arial" w:cs="Arial"/>
          <w:sz w:val="22"/>
          <w:szCs w:val="22"/>
          <w:lang w:eastAsia="da-DK"/>
        </w:rPr>
      </w:pPr>
      <w:r w:rsidRPr="00054832">
        <w:rPr>
          <w:rFonts w:ascii="Arial" w:eastAsia="Times New Roman" w:hAnsi="Arial" w:cs="Arial"/>
          <w:sz w:val="22"/>
          <w:szCs w:val="22"/>
          <w:lang w:eastAsia="da-DK"/>
        </w:rPr>
        <w:t>Afsættet for arbejdet er data, som eleverne selv indsamler og systematiserer. Eksemplet nedenfor tager udgangspunkt i grene og kviste, som eleverne selv finder og systematiserer.</w:t>
      </w:r>
    </w:p>
    <w:p w:rsidR="00054832" w:rsidRDefault="00054832" w:rsidP="00E054EE">
      <w:pPr>
        <w:spacing w:after="0" w:line="240" w:lineRule="auto"/>
        <w:rPr>
          <w:rFonts w:ascii="Arial" w:eastAsia="Times New Roman" w:hAnsi="Arial" w:cs="Arial"/>
          <w:sz w:val="22"/>
          <w:szCs w:val="22"/>
          <w:lang w:eastAsia="da-DK"/>
        </w:rPr>
      </w:pPr>
    </w:p>
    <w:p w:rsidR="00E054EE" w:rsidRPr="00B51214" w:rsidRDefault="00E054EE" w:rsidP="00E054EE">
      <w:pPr>
        <w:spacing w:after="0" w:line="240" w:lineRule="auto"/>
        <w:rPr>
          <w:rFonts w:ascii="Arial" w:eastAsia="Times New Roman" w:hAnsi="Arial" w:cs="Arial"/>
          <w:lang w:eastAsia="da-DK"/>
        </w:rPr>
      </w:pPr>
      <w:r w:rsidRPr="00E054EE">
        <w:rPr>
          <w:rFonts w:ascii="Arial" w:eastAsia="Times New Roman" w:hAnsi="Arial" w:cs="Arial"/>
          <w:b/>
          <w:lang w:eastAsia="da-DK"/>
        </w:rPr>
        <w:t>Stofområde:</w:t>
      </w:r>
      <w:r w:rsidRPr="00B51214">
        <w:rPr>
          <w:rFonts w:ascii="Arial" w:eastAsia="Times New Roman" w:hAnsi="Arial" w:cs="Arial"/>
          <w:lang w:eastAsia="da-DK"/>
        </w:rPr>
        <w:tab/>
      </w:r>
      <w:r w:rsidR="00054832" w:rsidRPr="00054832">
        <w:rPr>
          <w:rFonts w:ascii="Arial" w:eastAsia="Times New Roman" w:hAnsi="Arial" w:cs="Arial"/>
          <w:lang w:eastAsia="da-DK"/>
        </w:rPr>
        <w:t>Statistik og sandsynlighed</w:t>
      </w:r>
    </w:p>
    <w:p w:rsidR="00E054EE" w:rsidRPr="00B51214" w:rsidRDefault="00E054EE" w:rsidP="00054832">
      <w:pPr>
        <w:spacing w:after="0" w:line="240" w:lineRule="auto"/>
        <w:rPr>
          <w:rFonts w:ascii="Arial" w:eastAsia="Times New Roman" w:hAnsi="Arial" w:cs="Arial"/>
          <w:lang w:eastAsia="da-DK"/>
        </w:rPr>
      </w:pPr>
      <w:r w:rsidRPr="00E054EE">
        <w:rPr>
          <w:rFonts w:ascii="Arial" w:eastAsia="Times New Roman" w:hAnsi="Arial" w:cs="Arial"/>
          <w:b/>
          <w:lang w:eastAsia="da-DK"/>
        </w:rPr>
        <w:t>Materialer:</w:t>
      </w:r>
      <w:r w:rsidRPr="00B51214">
        <w:rPr>
          <w:rFonts w:ascii="Arial" w:eastAsia="Times New Roman" w:hAnsi="Arial" w:cs="Arial"/>
          <w:lang w:eastAsia="da-DK"/>
        </w:rPr>
        <w:t xml:space="preserve"> </w:t>
      </w:r>
      <w:r w:rsidRPr="00B51214">
        <w:rPr>
          <w:rFonts w:ascii="Arial" w:eastAsia="Times New Roman" w:hAnsi="Arial" w:cs="Arial"/>
          <w:lang w:eastAsia="da-DK"/>
        </w:rPr>
        <w:tab/>
      </w:r>
      <w:r w:rsidR="00054832" w:rsidRPr="00054832">
        <w:rPr>
          <w:rFonts w:ascii="Arial" w:eastAsia="Times New Roman" w:hAnsi="Arial" w:cs="Arial"/>
          <w:lang w:eastAsia="da-DK"/>
        </w:rPr>
        <w:t>Lineal, papir og blyant til hver elev samt små grene, der indsamles individuelt.</w:t>
      </w:r>
    </w:p>
    <w:p w:rsidR="00E054EE" w:rsidRDefault="00E054EE" w:rsidP="00E054EE">
      <w:pPr>
        <w:rPr>
          <w:rFonts w:ascii="Arial" w:eastAsia="Times New Roman" w:hAnsi="Arial" w:cs="Arial"/>
          <w:lang w:eastAsia="da-DK"/>
        </w:rPr>
      </w:pPr>
      <w:r w:rsidRPr="00E054EE">
        <w:rPr>
          <w:rFonts w:ascii="Arial" w:eastAsia="Times New Roman" w:hAnsi="Arial" w:cs="Arial"/>
          <w:b/>
          <w:lang w:eastAsia="da-DK"/>
        </w:rPr>
        <w:t>Organisering</w:t>
      </w:r>
      <w:r w:rsidRPr="00B51214">
        <w:rPr>
          <w:rFonts w:ascii="Arial" w:eastAsia="Times New Roman" w:hAnsi="Arial" w:cs="Arial"/>
          <w:lang w:eastAsia="da-DK"/>
        </w:rPr>
        <w:t xml:space="preserve">: </w:t>
      </w:r>
      <w:r w:rsidR="00CC3F81" w:rsidRPr="00B51214">
        <w:rPr>
          <w:rFonts w:ascii="Arial" w:eastAsia="Times New Roman" w:hAnsi="Arial" w:cs="Arial"/>
          <w:lang w:eastAsia="da-DK"/>
        </w:rPr>
        <w:t>Makkerpar og individuelt</w:t>
      </w:r>
    </w:p>
    <w:p w:rsidR="00E054EE" w:rsidRDefault="00E054EE" w:rsidP="00E054E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lang w:eastAsia="da-DK"/>
        </w:rPr>
      </w:pPr>
    </w:p>
    <w:p w:rsidR="00E054EE" w:rsidRDefault="00E054EE" w:rsidP="00E054E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lang w:eastAsia="da-DK"/>
        </w:rPr>
      </w:pPr>
    </w:p>
    <w:p w:rsidR="00054832" w:rsidRPr="00B51214" w:rsidRDefault="00054832" w:rsidP="00054832">
      <w:pPr>
        <w:spacing w:after="0" w:line="240" w:lineRule="auto"/>
        <w:rPr>
          <w:rFonts w:ascii="Arial" w:eastAsia="Times New Roman" w:hAnsi="Arial" w:cs="Arial"/>
          <w:b/>
          <w:lang w:eastAsia="da-DK"/>
        </w:rPr>
      </w:pPr>
      <w:r w:rsidRPr="00B51214">
        <w:rPr>
          <w:rFonts w:ascii="Arial" w:eastAsia="Times New Roman" w:hAnsi="Arial" w:cs="Arial"/>
          <w:b/>
          <w:lang w:eastAsia="da-DK"/>
        </w:rPr>
        <w:t>Eleverne finder og systematiserer grenene</w:t>
      </w:r>
    </w:p>
    <w:p w:rsidR="00054832" w:rsidRPr="00B51214" w:rsidRDefault="00054832" w:rsidP="00054832">
      <w:pPr>
        <w:pStyle w:val="Opstilling-punkttegn"/>
        <w:rPr>
          <w:rFonts w:ascii="Arial" w:hAnsi="Arial" w:cs="Arial"/>
          <w:color w:val="auto"/>
          <w:lang w:eastAsia="da-DK"/>
        </w:rPr>
      </w:pPr>
      <w:r w:rsidRPr="00B51214">
        <w:rPr>
          <w:rFonts w:ascii="Arial" w:hAnsi="Arial" w:cs="Arial"/>
          <w:color w:val="auto"/>
          <w:lang w:eastAsia="da-DK"/>
        </w:rPr>
        <w:t>Eleverne finder mellem 20 og 50 små grene som datamateriale.</w:t>
      </w:r>
    </w:p>
    <w:p w:rsidR="00054832" w:rsidRPr="002576A5" w:rsidRDefault="00054832" w:rsidP="00054832">
      <w:pPr>
        <w:pStyle w:val="Opstilling-punkttegn"/>
        <w:rPr>
          <w:rFonts w:ascii="Arial" w:eastAsia="Times New Roman" w:hAnsi="Arial" w:cs="Arial"/>
          <w:b/>
          <w:bCs/>
          <w:color w:val="auto"/>
          <w:lang w:eastAsia="da-DK"/>
        </w:rPr>
      </w:pPr>
      <w:r>
        <w:rPr>
          <w:rFonts w:ascii="Arial" w:hAnsi="Arial" w:cs="Arial"/>
          <w:color w:val="auto"/>
          <w:lang w:eastAsia="da-DK"/>
        </w:rPr>
        <w:t xml:space="preserve">Eleverne skal tale </w:t>
      </w:r>
      <w:r w:rsidRPr="002576A5">
        <w:rPr>
          <w:rFonts w:ascii="Arial" w:hAnsi="Arial" w:cs="Arial"/>
          <w:color w:val="auto"/>
          <w:lang w:eastAsia="da-DK"/>
        </w:rPr>
        <w:t>om</w:t>
      </w:r>
      <w:r>
        <w:rPr>
          <w:rFonts w:ascii="Arial" w:hAnsi="Arial" w:cs="Arial"/>
          <w:color w:val="auto"/>
          <w:lang w:eastAsia="da-DK"/>
        </w:rPr>
        <w:t>,</w:t>
      </w:r>
      <w:r w:rsidRPr="002576A5">
        <w:rPr>
          <w:rFonts w:ascii="Arial" w:hAnsi="Arial" w:cs="Arial"/>
          <w:color w:val="auto"/>
          <w:lang w:eastAsia="da-DK"/>
        </w:rPr>
        <w:t xml:space="preserve"> på hvilken måde det </w:t>
      </w:r>
      <w:r>
        <w:rPr>
          <w:rFonts w:ascii="Arial" w:hAnsi="Arial" w:cs="Arial"/>
          <w:color w:val="auto"/>
          <w:lang w:eastAsia="da-DK"/>
        </w:rPr>
        <w:t xml:space="preserve">er </w:t>
      </w:r>
      <w:r w:rsidRPr="002576A5">
        <w:rPr>
          <w:rFonts w:ascii="Arial" w:hAnsi="Arial" w:cs="Arial"/>
          <w:color w:val="auto"/>
          <w:lang w:eastAsia="da-DK"/>
        </w:rPr>
        <w:t>muligt at systematisere kviste og grenene (fx. tykkelse, længde, farve)</w:t>
      </w:r>
    </w:p>
    <w:p w:rsidR="00E054EE" w:rsidRDefault="00E054EE" w:rsidP="00E054E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2"/>
          <w:szCs w:val="22"/>
          <w:lang w:eastAsia="da-DK"/>
        </w:rPr>
      </w:pPr>
    </w:p>
    <w:p w:rsidR="00054832" w:rsidRDefault="00054832" w:rsidP="00054832">
      <w:pPr>
        <w:pStyle w:val="Opstilling-punkttegn"/>
        <w:numPr>
          <w:ilvl w:val="0"/>
          <w:numId w:val="0"/>
        </w:numPr>
        <w:rPr>
          <w:rFonts w:ascii="Arial" w:eastAsia="Times New Roman" w:hAnsi="Arial" w:cs="Arial"/>
          <w:b/>
          <w:bCs/>
          <w:color w:val="000000"/>
          <w:lang w:eastAsia="da-DK"/>
        </w:rPr>
      </w:pPr>
    </w:p>
    <w:p w:rsidR="00054832" w:rsidRDefault="00054832" w:rsidP="00054832">
      <w:pPr>
        <w:pStyle w:val="Opstilling-punkttegn"/>
        <w:numPr>
          <w:ilvl w:val="0"/>
          <w:numId w:val="0"/>
        </w:numPr>
        <w:rPr>
          <w:rFonts w:ascii="Arial" w:eastAsia="Times New Roman" w:hAnsi="Arial" w:cs="Arial"/>
          <w:b/>
          <w:bCs/>
          <w:color w:val="000000"/>
          <w:lang w:eastAsia="da-DK"/>
        </w:rPr>
      </w:pPr>
    </w:p>
    <w:p w:rsidR="00054832" w:rsidRDefault="00054832" w:rsidP="00054832">
      <w:pPr>
        <w:pStyle w:val="Opstilling-punkttegn"/>
        <w:numPr>
          <w:ilvl w:val="0"/>
          <w:numId w:val="0"/>
        </w:numPr>
        <w:rPr>
          <w:rFonts w:ascii="Arial" w:eastAsia="Times New Roman" w:hAnsi="Arial" w:cs="Arial"/>
          <w:b/>
          <w:bCs/>
          <w:color w:val="000000"/>
          <w:lang w:eastAsia="da-DK"/>
        </w:rPr>
      </w:pPr>
    </w:p>
    <w:p w:rsidR="00054832" w:rsidRDefault="00054832" w:rsidP="00054832">
      <w:pPr>
        <w:pStyle w:val="Opstilling-punkttegn"/>
        <w:numPr>
          <w:ilvl w:val="0"/>
          <w:numId w:val="0"/>
        </w:numPr>
        <w:rPr>
          <w:rFonts w:ascii="Arial" w:eastAsia="Times New Roman" w:hAnsi="Arial" w:cs="Arial"/>
          <w:b/>
          <w:bCs/>
          <w:color w:val="000000"/>
          <w:lang w:eastAsia="da-DK"/>
        </w:rPr>
      </w:pPr>
    </w:p>
    <w:p w:rsidR="00054832" w:rsidRPr="00B51214" w:rsidRDefault="00054832" w:rsidP="00054832">
      <w:pPr>
        <w:pStyle w:val="Opstilling-punkttegn"/>
        <w:numPr>
          <w:ilvl w:val="0"/>
          <w:numId w:val="0"/>
        </w:numPr>
        <w:rPr>
          <w:rFonts w:ascii="Arial" w:eastAsia="Times New Roman" w:hAnsi="Arial" w:cs="Arial"/>
          <w:b/>
          <w:bCs/>
          <w:color w:val="000000"/>
          <w:lang w:eastAsia="da-DK"/>
        </w:rPr>
      </w:pPr>
      <w:r w:rsidRPr="00F74446">
        <w:rPr>
          <w:rFonts w:ascii="Arial" w:eastAsia="Times New Roman" w:hAnsi="Arial" w:cs="Arial"/>
          <w:b/>
          <w:bCs/>
          <w:color w:val="000000"/>
          <w:lang w:eastAsia="da-DK"/>
        </w:rPr>
        <w:t>Eleverne systemati</w:t>
      </w:r>
      <w:r w:rsidRPr="00B51214">
        <w:rPr>
          <w:rFonts w:ascii="Arial" w:eastAsia="Times New Roman" w:hAnsi="Arial" w:cs="Arial"/>
          <w:b/>
          <w:bCs/>
          <w:color w:val="000000"/>
          <w:lang w:eastAsia="da-DK"/>
        </w:rPr>
        <w:t>serer efter længde</w:t>
      </w:r>
    </w:p>
    <w:p w:rsidR="00054832" w:rsidRPr="00B51214" w:rsidRDefault="00054832" w:rsidP="00054832">
      <w:pPr>
        <w:pStyle w:val="Opstilling-punkttegn"/>
        <w:numPr>
          <w:ilvl w:val="0"/>
          <w:numId w:val="0"/>
        </w:numPr>
        <w:rPr>
          <w:rFonts w:ascii="Arial" w:eastAsia="Times New Roman" w:hAnsi="Arial" w:cs="Arial"/>
          <w:bCs/>
          <w:color w:val="000000"/>
          <w:lang w:eastAsia="da-DK"/>
        </w:rPr>
      </w:pPr>
      <w:r w:rsidRPr="00B51214">
        <w:rPr>
          <w:noProof/>
          <w:lang w:eastAsia="da-DK"/>
        </w:rPr>
        <w:drawing>
          <wp:anchor distT="0" distB="0" distL="114300" distR="114300" simplePos="0" relativeHeight="251667456" behindDoc="1" locked="0" layoutInCell="1" allowOverlap="1" wp14:anchorId="635F7223" wp14:editId="5FAAA6BE">
            <wp:simplePos x="0" y="0"/>
            <wp:positionH relativeFrom="margin">
              <wp:posOffset>4728210</wp:posOffset>
            </wp:positionH>
            <wp:positionV relativeFrom="margin">
              <wp:posOffset>5257800</wp:posOffset>
            </wp:positionV>
            <wp:extent cx="1256030" cy="1318260"/>
            <wp:effectExtent l="0" t="0" r="1270" b="0"/>
            <wp:wrapTight wrapText="bothSides">
              <wp:wrapPolygon edited="0">
                <wp:start x="0" y="0"/>
                <wp:lineTo x="0" y="21225"/>
                <wp:lineTo x="21294" y="21225"/>
                <wp:lineTo x="21294" y="0"/>
                <wp:lineTo x="0" y="0"/>
              </wp:wrapPolygon>
            </wp:wrapTight>
            <wp:docPr id="6" name="Bille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6030" cy="1318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51214">
        <w:rPr>
          <w:rFonts w:ascii="Arial" w:eastAsia="Times New Roman" w:hAnsi="Arial" w:cs="Arial"/>
          <w:bCs/>
          <w:color w:val="000000"/>
          <w:lang w:eastAsia="da-DK"/>
        </w:rPr>
        <w:t>Eleverne måler grenene med egen lineal og nedskriver resultatet.</w:t>
      </w:r>
    </w:p>
    <w:p w:rsidR="00054832" w:rsidRPr="00B51214" w:rsidRDefault="00054832" w:rsidP="00054832">
      <w:pPr>
        <w:pStyle w:val="Opstilling-punkttegn"/>
        <w:numPr>
          <w:ilvl w:val="0"/>
          <w:numId w:val="0"/>
        </w:numPr>
        <w:rPr>
          <w:rFonts w:ascii="Arial" w:eastAsia="Times New Roman" w:hAnsi="Arial" w:cs="Arial"/>
          <w:bCs/>
          <w:color w:val="000000"/>
          <w:lang w:eastAsia="da-DK"/>
        </w:rPr>
      </w:pPr>
      <w:r w:rsidRPr="00B51214">
        <w:rPr>
          <w:rFonts w:ascii="Arial" w:eastAsia="Times New Roman" w:hAnsi="Arial" w:cs="Arial"/>
          <w:bCs/>
          <w:color w:val="000000"/>
          <w:lang w:eastAsia="da-DK"/>
        </w:rPr>
        <w:t>Differentieringsmuligheder:</w:t>
      </w:r>
    </w:p>
    <w:p w:rsidR="00054832" w:rsidRPr="00B51214" w:rsidRDefault="00054832" w:rsidP="00054832">
      <w:pPr>
        <w:pStyle w:val="Opstilling-punkttegn"/>
        <w:rPr>
          <w:rFonts w:ascii="Arial" w:eastAsia="Times New Roman" w:hAnsi="Arial" w:cs="Arial"/>
          <w:bCs/>
          <w:color w:val="000000"/>
          <w:lang w:eastAsia="da-DK"/>
        </w:rPr>
      </w:pPr>
      <w:r w:rsidRPr="00B51214">
        <w:rPr>
          <w:rFonts w:ascii="Arial" w:eastAsia="Times New Roman" w:hAnsi="Arial" w:cs="Arial"/>
          <w:bCs/>
          <w:color w:val="000000"/>
          <w:lang w:eastAsia="da-DK"/>
        </w:rPr>
        <w:t>Eleverne placerer grenene i rækkefølge efter længden.</w:t>
      </w:r>
    </w:p>
    <w:p w:rsidR="00054832" w:rsidRPr="00B51214" w:rsidRDefault="00054832" w:rsidP="00054832">
      <w:pPr>
        <w:pStyle w:val="Opstilling-punkttegn"/>
        <w:rPr>
          <w:rFonts w:ascii="Arial" w:eastAsia="Times New Roman" w:hAnsi="Arial" w:cs="Arial"/>
          <w:bCs/>
          <w:color w:val="000000"/>
          <w:lang w:eastAsia="da-DK"/>
        </w:rPr>
      </w:pPr>
      <w:r w:rsidRPr="00B51214">
        <w:rPr>
          <w:rFonts w:ascii="Arial" w:eastAsia="Times New Roman" w:hAnsi="Arial" w:cs="Arial"/>
          <w:bCs/>
          <w:color w:val="000000"/>
          <w:lang w:eastAsia="da-DK"/>
        </w:rPr>
        <w:t>Eleverne måler grenene i hele antal centimeter</w:t>
      </w:r>
      <w:r>
        <w:rPr>
          <w:rFonts w:ascii="Arial" w:eastAsia="Times New Roman" w:hAnsi="Arial" w:cs="Arial"/>
          <w:bCs/>
          <w:color w:val="000000"/>
          <w:lang w:eastAsia="da-DK"/>
        </w:rPr>
        <w:t>,</w:t>
      </w:r>
      <w:r w:rsidRPr="00B51214">
        <w:rPr>
          <w:rFonts w:ascii="Arial" w:eastAsia="Times New Roman" w:hAnsi="Arial" w:cs="Arial"/>
          <w:bCs/>
          <w:color w:val="000000"/>
          <w:lang w:eastAsia="da-DK"/>
        </w:rPr>
        <w:t xml:space="preserve"> og der findes passende intervaller til systematiseringen.</w:t>
      </w:r>
    </w:p>
    <w:p w:rsidR="00054832" w:rsidRPr="00B51214" w:rsidRDefault="00054832" w:rsidP="00054832">
      <w:pPr>
        <w:pStyle w:val="Opstilling-punkttegn"/>
        <w:rPr>
          <w:rFonts w:ascii="Arial" w:eastAsia="Times New Roman" w:hAnsi="Arial" w:cs="Arial"/>
          <w:bCs/>
          <w:color w:val="000000"/>
          <w:lang w:eastAsia="da-DK"/>
        </w:rPr>
      </w:pPr>
      <w:r w:rsidRPr="00B51214">
        <w:rPr>
          <w:rFonts w:ascii="Arial" w:eastAsia="Times New Roman" w:hAnsi="Arial" w:cs="Arial"/>
          <w:bCs/>
          <w:color w:val="000000"/>
          <w:lang w:eastAsia="da-DK"/>
        </w:rPr>
        <w:t>Eleverne måler præcist i centimeter og millimeter</w:t>
      </w:r>
      <w:r>
        <w:rPr>
          <w:rFonts w:ascii="Arial" w:eastAsia="Times New Roman" w:hAnsi="Arial" w:cs="Arial"/>
          <w:bCs/>
          <w:color w:val="000000"/>
          <w:lang w:eastAsia="da-DK"/>
        </w:rPr>
        <w:t>,</w:t>
      </w:r>
      <w:r w:rsidRPr="00B51214">
        <w:rPr>
          <w:rFonts w:ascii="Arial" w:eastAsia="Times New Roman" w:hAnsi="Arial" w:cs="Arial"/>
          <w:bCs/>
          <w:color w:val="000000"/>
          <w:lang w:eastAsia="da-DK"/>
        </w:rPr>
        <w:t xml:space="preserve"> og der findes passende intervaller til systematiseringen.</w:t>
      </w:r>
    </w:p>
    <w:p w:rsidR="00054832" w:rsidRPr="00B51214" w:rsidRDefault="00054832" w:rsidP="00054832">
      <w:pPr>
        <w:pStyle w:val="Opstilling-punkttegn"/>
        <w:rPr>
          <w:rFonts w:ascii="Arial" w:eastAsia="Times New Roman" w:hAnsi="Arial" w:cs="Arial"/>
          <w:bCs/>
          <w:color w:val="000000"/>
          <w:lang w:eastAsia="da-DK"/>
        </w:rPr>
      </w:pPr>
      <w:r w:rsidRPr="00B51214">
        <w:rPr>
          <w:rFonts w:ascii="Arial" w:eastAsia="Times New Roman" w:hAnsi="Arial" w:cs="Arial"/>
          <w:bCs/>
          <w:color w:val="000000"/>
          <w:lang w:eastAsia="da-DK"/>
        </w:rPr>
        <w:t>Eleverne måler præcist og omsætter målingen til antal af millimeter</w:t>
      </w:r>
      <w:r>
        <w:rPr>
          <w:rFonts w:ascii="Arial" w:eastAsia="Times New Roman" w:hAnsi="Arial" w:cs="Arial"/>
          <w:bCs/>
          <w:color w:val="000000"/>
          <w:lang w:eastAsia="da-DK"/>
        </w:rPr>
        <w:t>,</w:t>
      </w:r>
      <w:r w:rsidRPr="00B51214">
        <w:rPr>
          <w:rFonts w:ascii="Arial" w:eastAsia="Times New Roman" w:hAnsi="Arial" w:cs="Arial"/>
          <w:bCs/>
          <w:color w:val="000000"/>
          <w:lang w:eastAsia="da-DK"/>
        </w:rPr>
        <w:t xml:space="preserve"> </w:t>
      </w:r>
      <w:r>
        <w:rPr>
          <w:rFonts w:ascii="Arial" w:eastAsia="Times New Roman" w:hAnsi="Arial" w:cs="Arial"/>
          <w:bCs/>
          <w:color w:val="000000"/>
          <w:lang w:eastAsia="da-DK"/>
        </w:rPr>
        <w:br/>
      </w:r>
      <w:r w:rsidRPr="00B51214">
        <w:rPr>
          <w:rFonts w:ascii="Arial" w:eastAsia="Times New Roman" w:hAnsi="Arial" w:cs="Arial"/>
          <w:bCs/>
          <w:color w:val="000000"/>
          <w:lang w:eastAsia="da-DK"/>
        </w:rPr>
        <w:t>og der findes passende intervaller til systematiseringen.</w:t>
      </w:r>
    </w:p>
    <w:p w:rsidR="00054832" w:rsidRPr="00B51214" w:rsidRDefault="00054832" w:rsidP="00054832">
      <w:pPr>
        <w:pStyle w:val="Opstilling-punkttegn"/>
        <w:numPr>
          <w:ilvl w:val="0"/>
          <w:numId w:val="0"/>
        </w:numPr>
        <w:rPr>
          <w:lang w:eastAsia="da-DK"/>
        </w:rPr>
      </w:pPr>
    </w:p>
    <w:p w:rsidR="00054832" w:rsidRDefault="00054832" w:rsidP="00054832">
      <w:pPr>
        <w:pStyle w:val="Opstilling-punkttegn"/>
        <w:numPr>
          <w:ilvl w:val="0"/>
          <w:numId w:val="0"/>
        </w:numPr>
        <w:rPr>
          <w:rFonts w:ascii="Arial" w:eastAsia="Times New Roman" w:hAnsi="Arial" w:cs="Arial"/>
          <w:b/>
          <w:bCs/>
          <w:color w:val="000000"/>
          <w:lang w:eastAsia="da-DK"/>
        </w:rPr>
      </w:pPr>
    </w:p>
    <w:p w:rsidR="00054832" w:rsidRDefault="00054832" w:rsidP="00054832">
      <w:pPr>
        <w:pStyle w:val="Opstilling-punkttegn"/>
        <w:numPr>
          <w:ilvl w:val="0"/>
          <w:numId w:val="0"/>
        </w:numPr>
        <w:rPr>
          <w:rFonts w:ascii="Arial" w:eastAsia="Times New Roman" w:hAnsi="Arial" w:cs="Arial"/>
          <w:b/>
          <w:bCs/>
          <w:color w:val="000000"/>
          <w:lang w:eastAsia="da-DK"/>
        </w:rPr>
      </w:pPr>
    </w:p>
    <w:p w:rsidR="00054832" w:rsidRDefault="00054832" w:rsidP="00054832">
      <w:pPr>
        <w:pStyle w:val="Opstilling-punkttegn"/>
        <w:numPr>
          <w:ilvl w:val="0"/>
          <w:numId w:val="0"/>
        </w:numPr>
        <w:rPr>
          <w:rFonts w:ascii="Arial" w:eastAsia="Times New Roman" w:hAnsi="Arial" w:cs="Arial"/>
          <w:b/>
          <w:bCs/>
          <w:color w:val="000000"/>
          <w:lang w:eastAsia="da-DK"/>
        </w:rPr>
      </w:pPr>
    </w:p>
    <w:p w:rsidR="00054832" w:rsidRPr="00B51214" w:rsidRDefault="00054832" w:rsidP="00054832">
      <w:pPr>
        <w:pStyle w:val="Opstilling-punkttegn"/>
        <w:numPr>
          <w:ilvl w:val="0"/>
          <w:numId w:val="0"/>
        </w:numPr>
        <w:rPr>
          <w:rFonts w:ascii="Arial" w:eastAsia="Times New Roman" w:hAnsi="Arial" w:cs="Arial"/>
          <w:b/>
          <w:bCs/>
          <w:color w:val="000000"/>
          <w:lang w:eastAsia="da-DK"/>
        </w:rPr>
      </w:pPr>
      <w:r>
        <w:rPr>
          <w:rFonts w:ascii="Arial" w:eastAsia="Times New Roman" w:hAnsi="Arial" w:cs="Arial"/>
          <w:b/>
          <w:bCs/>
          <w:color w:val="000000"/>
          <w:lang w:eastAsia="da-DK"/>
        </w:rPr>
        <w:lastRenderedPageBreak/>
        <w:br/>
      </w:r>
      <w:r w:rsidRPr="00B51214">
        <w:rPr>
          <w:rFonts w:ascii="Arial" w:eastAsia="Times New Roman" w:hAnsi="Arial" w:cs="Arial"/>
          <w:b/>
          <w:bCs/>
          <w:color w:val="000000"/>
          <w:lang w:eastAsia="da-DK"/>
        </w:rPr>
        <w:t>Eleverne kommunikerer omkring deres datamateriale</w:t>
      </w:r>
    </w:p>
    <w:p w:rsidR="00054832" w:rsidRPr="00B51214" w:rsidRDefault="00054832" w:rsidP="00054832">
      <w:pPr>
        <w:pStyle w:val="Opstilling-punkttegn"/>
        <w:numPr>
          <w:ilvl w:val="0"/>
          <w:numId w:val="0"/>
        </w:numPr>
        <w:rPr>
          <w:rFonts w:ascii="Arial" w:eastAsia="Times New Roman" w:hAnsi="Arial" w:cs="Arial"/>
          <w:bCs/>
          <w:color w:val="000000"/>
          <w:lang w:eastAsia="da-DK"/>
        </w:rPr>
      </w:pPr>
      <w:r w:rsidRPr="00B51214">
        <w:rPr>
          <w:rFonts w:ascii="Arial" w:eastAsia="Times New Roman" w:hAnsi="Arial" w:cs="Arial"/>
          <w:bCs/>
          <w:color w:val="000000"/>
          <w:lang w:eastAsia="da-DK"/>
        </w:rPr>
        <w:t>Dette kan gøres i makkerpar med afstand mellem hinanden. Øvelsen kan også laves skriftligt og understøttes af sætningsstarterne herunder.</w:t>
      </w:r>
    </w:p>
    <w:p w:rsidR="00054832" w:rsidRPr="00B51214" w:rsidRDefault="00054832" w:rsidP="00054832">
      <w:pPr>
        <w:pStyle w:val="Opstilling-punkttegn"/>
        <w:rPr>
          <w:rFonts w:ascii="Arial" w:hAnsi="Arial" w:cs="Arial"/>
          <w:color w:val="auto"/>
          <w:lang w:eastAsia="da-DK"/>
        </w:rPr>
      </w:pPr>
      <w:r w:rsidRPr="00B51214">
        <w:rPr>
          <w:rFonts w:ascii="Arial" w:hAnsi="Arial" w:cs="Arial"/>
          <w:color w:val="auto"/>
          <w:lang w:eastAsia="da-DK"/>
        </w:rPr>
        <w:t>Hvor mange grene har du målt? (Antal observationer)</w:t>
      </w:r>
    </w:p>
    <w:p w:rsidR="00054832" w:rsidRPr="00B51214" w:rsidRDefault="00054832" w:rsidP="00054832">
      <w:pPr>
        <w:pStyle w:val="Opstilling-punkttegn"/>
        <w:rPr>
          <w:rFonts w:ascii="Arial" w:hAnsi="Arial" w:cs="Arial"/>
          <w:color w:val="auto"/>
          <w:lang w:eastAsia="da-DK"/>
        </w:rPr>
      </w:pPr>
      <w:r w:rsidRPr="00B51214">
        <w:rPr>
          <w:rFonts w:ascii="Arial" w:hAnsi="Arial" w:cs="Arial"/>
          <w:color w:val="auto"/>
          <w:lang w:eastAsia="da-DK"/>
        </w:rPr>
        <w:t>Hvor mange intervaller har du sorteret dine grene i?</w:t>
      </w:r>
    </w:p>
    <w:p w:rsidR="00054832" w:rsidRPr="00530D0C" w:rsidRDefault="00054832" w:rsidP="00054832">
      <w:pPr>
        <w:pStyle w:val="Opstilling-punkttegn"/>
        <w:rPr>
          <w:rFonts w:ascii="Arial" w:hAnsi="Arial" w:cs="Arial"/>
          <w:color w:val="auto"/>
          <w:lang w:eastAsia="da-DK"/>
        </w:rPr>
      </w:pPr>
      <w:r w:rsidRPr="00B51214">
        <w:rPr>
          <w:rFonts w:ascii="Arial" w:hAnsi="Arial" w:cs="Arial"/>
          <w:color w:val="auto"/>
          <w:lang w:eastAsia="da-DK"/>
        </w:rPr>
        <w:t>Hvor mange er der i hver af intervallerne</w:t>
      </w:r>
      <w:r>
        <w:rPr>
          <w:rFonts w:ascii="Arial" w:hAnsi="Arial" w:cs="Arial"/>
          <w:color w:val="auto"/>
          <w:lang w:eastAsia="da-DK"/>
        </w:rPr>
        <w:t>?</w:t>
      </w:r>
    </w:p>
    <w:p w:rsidR="00054832" w:rsidRPr="00B51214" w:rsidRDefault="00054832" w:rsidP="00054832">
      <w:pPr>
        <w:pStyle w:val="Opstilling-punkttegn"/>
        <w:rPr>
          <w:rFonts w:ascii="Arial" w:hAnsi="Arial" w:cs="Arial"/>
          <w:color w:val="auto"/>
          <w:lang w:eastAsia="da-DK"/>
        </w:rPr>
      </w:pPr>
      <w:r w:rsidRPr="00F74446">
        <w:rPr>
          <w:rFonts w:ascii="Arial" w:hAnsi="Arial" w:cs="Arial"/>
          <w:color w:val="auto"/>
          <w:lang w:eastAsia="da-DK"/>
        </w:rPr>
        <w:t>Min længste gren er… (mindsteværdi)</w:t>
      </w:r>
    </w:p>
    <w:p w:rsidR="00054832" w:rsidRPr="00B51214" w:rsidRDefault="00054832" w:rsidP="00054832">
      <w:pPr>
        <w:pStyle w:val="Opstilling-punkttegn"/>
        <w:rPr>
          <w:rFonts w:ascii="Arial" w:hAnsi="Arial" w:cs="Arial"/>
          <w:color w:val="auto"/>
          <w:lang w:eastAsia="da-DK"/>
        </w:rPr>
      </w:pPr>
      <w:r w:rsidRPr="00B51214">
        <w:rPr>
          <w:rFonts w:ascii="Arial" w:hAnsi="Arial" w:cs="Arial"/>
          <w:color w:val="auto"/>
          <w:lang w:eastAsia="da-DK"/>
        </w:rPr>
        <w:t>Min korteste gren er… (</w:t>
      </w:r>
      <w:proofErr w:type="spellStart"/>
      <w:r w:rsidRPr="00B51214">
        <w:rPr>
          <w:rFonts w:ascii="Arial" w:hAnsi="Arial" w:cs="Arial"/>
          <w:color w:val="auto"/>
          <w:lang w:eastAsia="da-DK"/>
        </w:rPr>
        <w:t>størsteværdi</w:t>
      </w:r>
      <w:proofErr w:type="spellEnd"/>
      <w:r w:rsidRPr="00B51214">
        <w:rPr>
          <w:rFonts w:ascii="Arial" w:hAnsi="Arial" w:cs="Arial"/>
          <w:color w:val="auto"/>
          <w:lang w:eastAsia="da-DK"/>
        </w:rPr>
        <w:t>)</w:t>
      </w:r>
    </w:p>
    <w:p w:rsidR="00054832" w:rsidRPr="00B51214" w:rsidRDefault="00054832" w:rsidP="00054832">
      <w:pPr>
        <w:pStyle w:val="Opstilling-punkttegn"/>
        <w:rPr>
          <w:rFonts w:ascii="Arial" w:hAnsi="Arial" w:cs="Arial"/>
          <w:color w:val="auto"/>
          <w:lang w:eastAsia="da-DK"/>
        </w:rPr>
      </w:pPr>
      <w:r w:rsidRPr="00B51214">
        <w:rPr>
          <w:rFonts w:ascii="Arial" w:hAnsi="Arial" w:cs="Arial"/>
          <w:color w:val="auto"/>
          <w:lang w:eastAsia="da-DK"/>
        </w:rPr>
        <w:t>Alle mine grene ligger mellem …. og …. (variationsbredden kan beregnes)</w:t>
      </w:r>
    </w:p>
    <w:p w:rsidR="00054832" w:rsidRPr="00B51214" w:rsidRDefault="00054832" w:rsidP="00054832">
      <w:pPr>
        <w:pStyle w:val="Opstilling-punkttegn"/>
        <w:rPr>
          <w:rFonts w:ascii="Arial" w:hAnsi="Arial" w:cs="Arial"/>
          <w:color w:val="auto"/>
          <w:lang w:eastAsia="da-DK"/>
        </w:rPr>
      </w:pPr>
      <w:r w:rsidRPr="00B51214">
        <w:rPr>
          <w:rFonts w:ascii="Arial" w:hAnsi="Arial" w:cs="Arial"/>
          <w:color w:val="auto"/>
          <w:lang w:eastAsia="da-DK"/>
        </w:rPr>
        <w:t>Jeg har flest grene mellem… og …</w:t>
      </w:r>
    </w:p>
    <w:p w:rsidR="00054832" w:rsidRPr="00B51214" w:rsidRDefault="00054832" w:rsidP="00054832">
      <w:pPr>
        <w:pStyle w:val="Opstilling-punkttegn"/>
        <w:rPr>
          <w:rFonts w:ascii="Arial" w:hAnsi="Arial" w:cs="Arial"/>
          <w:color w:val="auto"/>
          <w:lang w:eastAsia="da-DK"/>
        </w:rPr>
      </w:pPr>
      <w:r w:rsidRPr="00B51214">
        <w:rPr>
          <w:rFonts w:ascii="Arial" w:hAnsi="Arial" w:cs="Arial"/>
          <w:color w:val="auto"/>
          <w:lang w:eastAsia="da-DK"/>
        </w:rPr>
        <w:t>Jeg har færreste grene mellem… og ….</w:t>
      </w:r>
    </w:p>
    <w:p w:rsidR="00054832" w:rsidRPr="00B51214" w:rsidRDefault="00054832" w:rsidP="00054832">
      <w:pPr>
        <w:pStyle w:val="Opstilling-punkttegn"/>
        <w:rPr>
          <w:rFonts w:ascii="Arial" w:hAnsi="Arial" w:cs="Arial"/>
          <w:color w:val="auto"/>
          <w:lang w:eastAsia="da-DK"/>
        </w:rPr>
      </w:pPr>
      <w:r w:rsidRPr="00B51214">
        <w:rPr>
          <w:rFonts w:ascii="Arial" w:hAnsi="Arial" w:cs="Arial"/>
          <w:color w:val="auto"/>
          <w:lang w:eastAsia="da-DK"/>
        </w:rPr>
        <w:t>Jeg har ingen grene, der er mindre end…</w:t>
      </w:r>
    </w:p>
    <w:p w:rsidR="00054832" w:rsidRPr="00B51214" w:rsidRDefault="00054832" w:rsidP="00054832">
      <w:pPr>
        <w:pStyle w:val="Opstilling-punkttegn"/>
        <w:rPr>
          <w:rFonts w:ascii="Arial" w:hAnsi="Arial" w:cs="Arial"/>
          <w:color w:val="auto"/>
          <w:lang w:eastAsia="da-DK"/>
        </w:rPr>
      </w:pPr>
      <w:r w:rsidRPr="00B51214">
        <w:rPr>
          <w:rFonts w:ascii="Arial" w:hAnsi="Arial" w:cs="Arial"/>
          <w:color w:val="auto"/>
          <w:lang w:eastAsia="da-DK"/>
        </w:rPr>
        <w:t>Jeg har ingen grene, der er større end…</w:t>
      </w:r>
    </w:p>
    <w:p w:rsidR="00054832" w:rsidRPr="00B51214" w:rsidRDefault="00054832" w:rsidP="00054832">
      <w:pPr>
        <w:pStyle w:val="Opstilling-punkttegn"/>
        <w:numPr>
          <w:ilvl w:val="0"/>
          <w:numId w:val="0"/>
        </w:numPr>
        <w:rPr>
          <w:rFonts w:ascii="Arial" w:eastAsia="Times New Roman" w:hAnsi="Arial" w:cs="Arial"/>
          <w:bCs/>
          <w:color w:val="000000"/>
          <w:lang w:eastAsia="da-DK"/>
        </w:rPr>
      </w:pPr>
    </w:p>
    <w:p w:rsidR="00054832" w:rsidRDefault="00054832" w:rsidP="00054832">
      <w:pPr>
        <w:pStyle w:val="Opstilling-punkttegn"/>
        <w:numPr>
          <w:ilvl w:val="0"/>
          <w:numId w:val="0"/>
        </w:numPr>
        <w:rPr>
          <w:rFonts w:ascii="Arial" w:eastAsia="Times New Roman" w:hAnsi="Arial" w:cs="Arial"/>
          <w:b/>
          <w:bCs/>
          <w:color w:val="000000"/>
          <w:lang w:eastAsia="da-DK"/>
        </w:rPr>
      </w:pPr>
    </w:p>
    <w:p w:rsidR="00054832" w:rsidRPr="00B51214" w:rsidRDefault="00054832" w:rsidP="00054832">
      <w:pPr>
        <w:pStyle w:val="Opstilling-punkttegn"/>
        <w:numPr>
          <w:ilvl w:val="0"/>
          <w:numId w:val="0"/>
        </w:numPr>
        <w:rPr>
          <w:rFonts w:ascii="Arial" w:eastAsia="Times New Roman" w:hAnsi="Arial" w:cs="Arial"/>
          <w:b/>
          <w:bCs/>
          <w:color w:val="000000"/>
          <w:lang w:eastAsia="da-DK"/>
        </w:rPr>
      </w:pPr>
      <w:r w:rsidRPr="00B51214">
        <w:rPr>
          <w:rFonts w:ascii="Arial" w:eastAsia="Times New Roman" w:hAnsi="Arial" w:cs="Arial"/>
          <w:b/>
          <w:bCs/>
          <w:color w:val="000000"/>
          <w:lang w:eastAsia="da-DK"/>
        </w:rPr>
        <w:t>Eleverne laver et søjlediagram på baggrund af deres data:</w:t>
      </w:r>
    </w:p>
    <w:p w:rsidR="00054832" w:rsidRPr="00B51214" w:rsidRDefault="00054832" w:rsidP="00054832">
      <w:pPr>
        <w:pStyle w:val="Opstilling-punkttegn"/>
        <w:numPr>
          <w:ilvl w:val="0"/>
          <w:numId w:val="0"/>
        </w:numPr>
        <w:rPr>
          <w:rFonts w:ascii="Arial" w:eastAsia="Times New Roman" w:hAnsi="Arial" w:cs="Arial"/>
          <w:bCs/>
          <w:color w:val="000000"/>
          <w:lang w:eastAsia="da-DK"/>
        </w:rPr>
      </w:pPr>
      <w:r w:rsidRPr="00B51214">
        <w:rPr>
          <w:rFonts w:ascii="Arial" w:eastAsia="Times New Roman" w:hAnsi="Arial" w:cs="Arial"/>
          <w:bCs/>
          <w:color w:val="000000"/>
          <w:lang w:eastAsia="da-DK"/>
        </w:rPr>
        <w:t>Differentiering:</w:t>
      </w:r>
    </w:p>
    <w:p w:rsidR="00054832" w:rsidRPr="00B51214" w:rsidRDefault="00054832" w:rsidP="00054832">
      <w:pPr>
        <w:pStyle w:val="Opstilling-punkttegn"/>
        <w:rPr>
          <w:rFonts w:ascii="Arial" w:hAnsi="Arial" w:cs="Arial"/>
          <w:color w:val="auto"/>
          <w:lang w:eastAsia="da-DK"/>
        </w:rPr>
      </w:pPr>
      <w:r w:rsidRPr="00B51214">
        <w:rPr>
          <w:rFonts w:ascii="Arial" w:hAnsi="Arial" w:cs="Arial"/>
          <w:color w:val="auto"/>
          <w:lang w:eastAsia="da-DK"/>
        </w:rPr>
        <w:t>Eleverne registrer data i et diagram, hvor akser og intervaller er lavet</w:t>
      </w:r>
    </w:p>
    <w:p w:rsidR="00054832" w:rsidRPr="00B51214" w:rsidRDefault="00054832" w:rsidP="00054832">
      <w:pPr>
        <w:pStyle w:val="Opstilling-punkttegn"/>
        <w:rPr>
          <w:rFonts w:ascii="Arial" w:hAnsi="Arial" w:cs="Arial"/>
          <w:color w:val="auto"/>
          <w:lang w:eastAsia="da-DK"/>
        </w:rPr>
      </w:pPr>
      <w:r w:rsidRPr="00B51214">
        <w:rPr>
          <w:rFonts w:ascii="Arial" w:hAnsi="Arial" w:cs="Arial"/>
          <w:color w:val="auto"/>
          <w:lang w:eastAsia="da-DK"/>
        </w:rPr>
        <w:t>Eleverne registrerer data i et diagram, hvor kun akserne er tegnet</w:t>
      </w:r>
    </w:p>
    <w:p w:rsidR="00054832" w:rsidRPr="00B51214" w:rsidRDefault="00054832" w:rsidP="00054832">
      <w:pPr>
        <w:pStyle w:val="Opstilling-punkttegn"/>
        <w:rPr>
          <w:rFonts w:ascii="Arial" w:hAnsi="Arial" w:cs="Arial"/>
          <w:color w:val="auto"/>
          <w:lang w:eastAsia="da-DK"/>
        </w:rPr>
      </w:pPr>
      <w:r w:rsidRPr="00B51214">
        <w:rPr>
          <w:rFonts w:ascii="Arial" w:hAnsi="Arial" w:cs="Arial"/>
          <w:color w:val="auto"/>
          <w:lang w:eastAsia="da-DK"/>
        </w:rPr>
        <w:t>Eleverne tegner selv hele diagrammet og laver registreringen</w:t>
      </w:r>
    </w:p>
    <w:p w:rsidR="00054832" w:rsidRPr="00B51214" w:rsidRDefault="00054832" w:rsidP="00054832">
      <w:pPr>
        <w:pStyle w:val="Opstilling-punkttegn"/>
        <w:numPr>
          <w:ilvl w:val="0"/>
          <w:numId w:val="0"/>
        </w:numPr>
        <w:rPr>
          <w:lang w:eastAsia="da-DK"/>
        </w:rPr>
      </w:pPr>
    </w:p>
    <w:p w:rsidR="00054832" w:rsidRDefault="00054832" w:rsidP="00054832">
      <w:pPr>
        <w:pStyle w:val="Opstilling-punkttegn"/>
        <w:numPr>
          <w:ilvl w:val="0"/>
          <w:numId w:val="0"/>
        </w:numPr>
        <w:rPr>
          <w:rFonts w:ascii="Arial" w:hAnsi="Arial" w:cs="Arial"/>
          <w:b/>
          <w:color w:val="auto"/>
          <w:lang w:eastAsia="da-DK"/>
        </w:rPr>
      </w:pPr>
    </w:p>
    <w:p w:rsidR="00054832" w:rsidRPr="00B51214" w:rsidRDefault="00054832" w:rsidP="00054832">
      <w:pPr>
        <w:pStyle w:val="Opstilling-punkttegn"/>
        <w:numPr>
          <w:ilvl w:val="0"/>
          <w:numId w:val="0"/>
        </w:numPr>
        <w:rPr>
          <w:rFonts w:ascii="Arial" w:hAnsi="Arial" w:cs="Arial"/>
          <w:b/>
          <w:color w:val="auto"/>
          <w:lang w:eastAsia="da-DK"/>
        </w:rPr>
      </w:pPr>
      <w:r w:rsidRPr="00B51214">
        <w:rPr>
          <w:rFonts w:ascii="Arial" w:hAnsi="Arial" w:cs="Arial"/>
          <w:b/>
          <w:color w:val="auto"/>
          <w:lang w:eastAsia="da-DK"/>
        </w:rPr>
        <w:t>Eleverne arbejder med deres viden og erfaringer</w:t>
      </w:r>
    </w:p>
    <w:p w:rsidR="00054832" w:rsidRDefault="00054832" w:rsidP="00054832">
      <w:pPr>
        <w:pStyle w:val="Opstilling-punkttegn"/>
        <w:rPr>
          <w:rFonts w:ascii="Arial" w:hAnsi="Arial" w:cs="Arial"/>
          <w:color w:val="auto"/>
          <w:lang w:eastAsia="da-DK"/>
        </w:rPr>
      </w:pPr>
      <w:r w:rsidRPr="00B51214">
        <w:rPr>
          <w:rFonts w:ascii="Arial" w:hAnsi="Arial" w:cs="Arial"/>
          <w:color w:val="auto"/>
          <w:lang w:eastAsia="da-DK"/>
        </w:rPr>
        <w:t>Eleverne gentager arbejdet med at indsamle anden form for data ud fra egne ideer og afprøver selvstændigt det</w:t>
      </w:r>
      <w:r>
        <w:rPr>
          <w:rFonts w:ascii="Arial" w:hAnsi="Arial" w:cs="Arial"/>
          <w:color w:val="auto"/>
          <w:lang w:eastAsia="da-DK"/>
        </w:rPr>
        <w:t>, som</w:t>
      </w:r>
      <w:r w:rsidRPr="00B51214">
        <w:rPr>
          <w:rFonts w:ascii="Arial" w:hAnsi="Arial" w:cs="Arial"/>
          <w:color w:val="auto"/>
          <w:lang w:eastAsia="da-DK"/>
        </w:rPr>
        <w:t xml:space="preserve"> de allerede har arbejdet med. Der skal være en tydelig </w:t>
      </w:r>
      <w:proofErr w:type="spellStart"/>
      <w:r w:rsidRPr="00B51214">
        <w:rPr>
          <w:rFonts w:ascii="Arial" w:hAnsi="Arial" w:cs="Arial"/>
          <w:color w:val="auto"/>
          <w:lang w:eastAsia="da-DK"/>
        </w:rPr>
        <w:t>stilladsering</w:t>
      </w:r>
      <w:proofErr w:type="spellEnd"/>
      <w:r w:rsidRPr="00B51214">
        <w:rPr>
          <w:rFonts w:ascii="Arial" w:hAnsi="Arial" w:cs="Arial"/>
          <w:color w:val="auto"/>
          <w:lang w:eastAsia="da-DK"/>
        </w:rPr>
        <w:t xml:space="preserve"> af opgaven</w:t>
      </w:r>
      <w:r>
        <w:rPr>
          <w:rFonts w:ascii="Arial" w:hAnsi="Arial" w:cs="Arial"/>
          <w:color w:val="auto"/>
          <w:lang w:eastAsia="da-DK"/>
        </w:rPr>
        <w:t>,</w:t>
      </w:r>
      <w:r w:rsidRPr="00B51214">
        <w:rPr>
          <w:rFonts w:ascii="Arial" w:hAnsi="Arial" w:cs="Arial"/>
          <w:color w:val="auto"/>
          <w:lang w:eastAsia="da-DK"/>
        </w:rPr>
        <w:t xml:space="preserve"> så eleverne ved præcist</w:t>
      </w:r>
      <w:r>
        <w:rPr>
          <w:rFonts w:ascii="Arial" w:hAnsi="Arial" w:cs="Arial"/>
          <w:color w:val="auto"/>
          <w:lang w:eastAsia="da-DK"/>
        </w:rPr>
        <w:t>,</w:t>
      </w:r>
      <w:r w:rsidRPr="00B51214">
        <w:rPr>
          <w:rFonts w:ascii="Arial" w:hAnsi="Arial" w:cs="Arial"/>
          <w:color w:val="auto"/>
          <w:lang w:eastAsia="da-DK"/>
        </w:rPr>
        <w:t xml:space="preserve"> hvad de skal arbejde med. </w:t>
      </w:r>
    </w:p>
    <w:p w:rsidR="0068785D" w:rsidRDefault="0068785D" w:rsidP="0068785D">
      <w:pPr>
        <w:pStyle w:val="Opstilling-punkttegn"/>
        <w:numPr>
          <w:ilvl w:val="0"/>
          <w:numId w:val="0"/>
        </w:numPr>
        <w:ind w:left="1080" w:hanging="360"/>
        <w:rPr>
          <w:rFonts w:ascii="Arial" w:hAnsi="Arial" w:cs="Arial"/>
          <w:color w:val="auto"/>
          <w:lang w:eastAsia="da-DK"/>
        </w:rPr>
      </w:pPr>
    </w:p>
    <w:p w:rsidR="0068785D" w:rsidRDefault="0068785D" w:rsidP="0068785D">
      <w:pPr>
        <w:pStyle w:val="Overskrift3"/>
      </w:pPr>
      <w:r w:rsidRPr="00D84B0C">
        <w:t>Variation: Forløb med papirflyvere:</w:t>
      </w:r>
    </w:p>
    <w:p w:rsidR="0068785D" w:rsidRPr="00B51214" w:rsidRDefault="0068785D" w:rsidP="0068785D">
      <w:pPr>
        <w:pStyle w:val="Opstilling-punkttegn"/>
        <w:rPr>
          <w:rFonts w:ascii="Arial" w:hAnsi="Arial" w:cs="Arial"/>
          <w:color w:val="auto"/>
          <w:lang w:eastAsia="da-DK"/>
        </w:rPr>
      </w:pPr>
      <w:r w:rsidRPr="00530D0C">
        <w:rPr>
          <w:rFonts w:ascii="Arial" w:hAnsi="Arial" w:cs="Arial"/>
          <w:color w:val="auto"/>
          <w:lang w:eastAsia="da-DK"/>
        </w:rPr>
        <w:t xml:space="preserve">Eleverne samler data ved at måle flyvelængden på en papirsflyver. Her kan der arbejde med konstruktioner af forskellige typer </w:t>
      </w:r>
      <w:r w:rsidRPr="00F74446">
        <w:rPr>
          <w:rFonts w:ascii="Arial" w:hAnsi="Arial" w:cs="Arial"/>
          <w:color w:val="auto"/>
          <w:lang w:eastAsia="da-DK"/>
        </w:rPr>
        <w:t>papirsflyvere ud fra manualer. Papirsflyverne</w:t>
      </w:r>
      <w:r w:rsidRPr="00B51214">
        <w:rPr>
          <w:rFonts w:ascii="Arial" w:hAnsi="Arial" w:cs="Arial"/>
          <w:color w:val="auto"/>
          <w:lang w:eastAsia="da-DK"/>
        </w:rPr>
        <w:t xml:space="preserve"> dekoreres og gøre personlige, så eleverne kan genkende deres eget fly. Der benyttes et fælles langt målebånd (kun læreren rører ved målebåndet)</w:t>
      </w:r>
    </w:p>
    <w:p w:rsidR="0068785D" w:rsidRPr="00B51214" w:rsidRDefault="0068785D" w:rsidP="0068785D">
      <w:pPr>
        <w:pStyle w:val="Opstilling-punkttegn"/>
        <w:rPr>
          <w:rFonts w:ascii="Arial" w:hAnsi="Arial" w:cs="Arial"/>
          <w:color w:val="auto"/>
          <w:lang w:eastAsia="da-DK"/>
        </w:rPr>
      </w:pPr>
      <w:r w:rsidRPr="00B51214">
        <w:rPr>
          <w:rFonts w:ascii="Arial" w:hAnsi="Arial" w:cs="Arial"/>
          <w:color w:val="auto"/>
          <w:lang w:eastAsia="da-DK"/>
        </w:rPr>
        <w:t>Eleverne samler data i forhold til cykler (antal med lygter, antal med ringklokke, cyklernes farve…)</w:t>
      </w:r>
    </w:p>
    <w:p w:rsidR="0068785D" w:rsidRPr="0068785D" w:rsidRDefault="0068785D" w:rsidP="005443B4">
      <w:pPr>
        <w:pStyle w:val="Opstilling-punkttegn"/>
        <w:numPr>
          <w:ilvl w:val="0"/>
          <w:numId w:val="0"/>
        </w:numPr>
        <w:ind w:left="1080" w:hanging="360"/>
        <w:rPr>
          <w:rFonts w:ascii="Arial" w:hAnsi="Arial" w:cs="Arial"/>
          <w:color w:val="auto"/>
          <w:lang w:eastAsia="da-DK"/>
        </w:rPr>
      </w:pPr>
      <w:r w:rsidRPr="0068785D">
        <w:rPr>
          <w:rFonts w:ascii="Arial" w:hAnsi="Arial" w:cs="Arial"/>
          <w:color w:val="auto"/>
          <w:lang w:eastAsia="da-DK"/>
        </w:rPr>
        <w:t>Eleverne samler data i forhold til den trafik, der passerer skolen (biler, busser, cykler, gående…) Der kan undersøges, om tallene er forskellige i løbet af skoledagen og laves modeller for, hvordan det vil se ud i en weekend.</w:t>
      </w:r>
      <w:bookmarkStart w:id="0" w:name="_GoBack"/>
      <w:bookmarkEnd w:id="0"/>
    </w:p>
    <w:p w:rsidR="00054832" w:rsidRPr="00B51214" w:rsidRDefault="00054832" w:rsidP="00054832">
      <w:pPr>
        <w:pStyle w:val="Opstilling-punkttegn"/>
        <w:numPr>
          <w:ilvl w:val="0"/>
          <w:numId w:val="0"/>
        </w:numPr>
        <w:rPr>
          <w:rFonts w:ascii="Arial" w:hAnsi="Arial" w:cs="Arial"/>
          <w:color w:val="auto"/>
          <w:lang w:eastAsia="da-DK"/>
        </w:rPr>
      </w:pPr>
    </w:p>
    <w:p w:rsidR="00054832" w:rsidRPr="00093C02" w:rsidRDefault="00054832" w:rsidP="00E054E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2"/>
          <w:szCs w:val="22"/>
          <w:lang w:eastAsia="da-DK"/>
        </w:rPr>
      </w:pPr>
    </w:p>
    <w:sectPr w:rsidR="00054832" w:rsidRPr="00093C02" w:rsidSect="00966827">
      <w:pgSz w:w="11906" w:h="16838"/>
      <w:pgMar w:top="2268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52C83"/>
    <w:multiLevelType w:val="multilevel"/>
    <w:tmpl w:val="9B548F90"/>
    <w:lvl w:ilvl="0">
      <w:start w:val="1"/>
      <w:numFmt w:val="bullet"/>
      <w:pStyle w:val="Opstilling-punkttegn"/>
      <w:lvlText w:val=""/>
      <w:lvlJc w:val="left"/>
      <w:pPr>
        <w:ind w:left="-108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-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-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07BD11D9"/>
    <w:multiLevelType w:val="hybridMultilevel"/>
    <w:tmpl w:val="E236CD9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82B9A"/>
    <w:multiLevelType w:val="hybridMultilevel"/>
    <w:tmpl w:val="92949E86"/>
    <w:lvl w:ilvl="0" w:tplc="E59628A4">
      <w:start w:val="1"/>
      <w:numFmt w:val="bullet"/>
      <w:pStyle w:val="Listeafsni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496E5C"/>
    <w:multiLevelType w:val="hybridMultilevel"/>
    <w:tmpl w:val="3D94A1B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784F05"/>
    <w:multiLevelType w:val="hybridMultilevel"/>
    <w:tmpl w:val="67EC4F3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2C7E96"/>
    <w:multiLevelType w:val="hybridMultilevel"/>
    <w:tmpl w:val="10586A8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8F1164"/>
    <w:multiLevelType w:val="hybridMultilevel"/>
    <w:tmpl w:val="98489D1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B25B77"/>
    <w:multiLevelType w:val="hybridMultilevel"/>
    <w:tmpl w:val="42B456A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BF4CE8"/>
    <w:multiLevelType w:val="hybridMultilevel"/>
    <w:tmpl w:val="301CF11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C828D3"/>
    <w:multiLevelType w:val="hybridMultilevel"/>
    <w:tmpl w:val="E7B0EEF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EC2D86"/>
    <w:multiLevelType w:val="hybridMultilevel"/>
    <w:tmpl w:val="4E00E3E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7"/>
  </w:num>
  <w:num w:numId="4">
    <w:abstractNumId w:val="4"/>
  </w:num>
  <w:num w:numId="5">
    <w:abstractNumId w:val="9"/>
  </w:num>
  <w:num w:numId="6">
    <w:abstractNumId w:val="5"/>
  </w:num>
  <w:num w:numId="7">
    <w:abstractNumId w:val="1"/>
  </w:num>
  <w:num w:numId="8">
    <w:abstractNumId w:val="3"/>
  </w:num>
  <w:num w:numId="9">
    <w:abstractNumId w:val="6"/>
  </w:num>
  <w:num w:numId="10">
    <w:abstractNumId w:val="8"/>
  </w:num>
  <w:num w:numId="11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366"/>
    <w:rsid w:val="00054832"/>
    <w:rsid w:val="00090380"/>
    <w:rsid w:val="00093C02"/>
    <w:rsid w:val="000F71EA"/>
    <w:rsid w:val="0011579B"/>
    <w:rsid w:val="00141B83"/>
    <w:rsid w:val="0015088F"/>
    <w:rsid w:val="001730D4"/>
    <w:rsid w:val="001D0410"/>
    <w:rsid w:val="001E2939"/>
    <w:rsid w:val="001F1F6D"/>
    <w:rsid w:val="00253180"/>
    <w:rsid w:val="00273D41"/>
    <w:rsid w:val="002869EA"/>
    <w:rsid w:val="002A57C4"/>
    <w:rsid w:val="002E059C"/>
    <w:rsid w:val="002E1453"/>
    <w:rsid w:val="002F45FC"/>
    <w:rsid w:val="00311081"/>
    <w:rsid w:val="00331B89"/>
    <w:rsid w:val="00332B35"/>
    <w:rsid w:val="00380FF5"/>
    <w:rsid w:val="003E1FD2"/>
    <w:rsid w:val="003F792C"/>
    <w:rsid w:val="004823A9"/>
    <w:rsid w:val="00572AF3"/>
    <w:rsid w:val="00587548"/>
    <w:rsid w:val="005A1005"/>
    <w:rsid w:val="00627B3B"/>
    <w:rsid w:val="00631F14"/>
    <w:rsid w:val="00645664"/>
    <w:rsid w:val="006800CE"/>
    <w:rsid w:val="006828A1"/>
    <w:rsid w:val="00683C67"/>
    <w:rsid w:val="00684DF7"/>
    <w:rsid w:val="0068785D"/>
    <w:rsid w:val="006A36A0"/>
    <w:rsid w:val="006B1426"/>
    <w:rsid w:val="006C39DB"/>
    <w:rsid w:val="007114EE"/>
    <w:rsid w:val="008339F5"/>
    <w:rsid w:val="00852169"/>
    <w:rsid w:val="0085251F"/>
    <w:rsid w:val="008A669C"/>
    <w:rsid w:val="008B1860"/>
    <w:rsid w:val="008D7846"/>
    <w:rsid w:val="00966827"/>
    <w:rsid w:val="00A15439"/>
    <w:rsid w:val="00A5119D"/>
    <w:rsid w:val="00A61366"/>
    <w:rsid w:val="00AB3D00"/>
    <w:rsid w:val="00AC39A3"/>
    <w:rsid w:val="00B00315"/>
    <w:rsid w:val="00B01474"/>
    <w:rsid w:val="00B619BE"/>
    <w:rsid w:val="00BD080C"/>
    <w:rsid w:val="00C70D85"/>
    <w:rsid w:val="00CB2F08"/>
    <w:rsid w:val="00CC3F81"/>
    <w:rsid w:val="00CE772E"/>
    <w:rsid w:val="00D60034"/>
    <w:rsid w:val="00D72529"/>
    <w:rsid w:val="00DC06F5"/>
    <w:rsid w:val="00E054EE"/>
    <w:rsid w:val="00E35338"/>
    <w:rsid w:val="00E43F03"/>
    <w:rsid w:val="00E471A8"/>
    <w:rsid w:val="00E90073"/>
    <w:rsid w:val="00F23750"/>
    <w:rsid w:val="00F40F37"/>
    <w:rsid w:val="00F422A0"/>
    <w:rsid w:val="00F55E1A"/>
    <w:rsid w:val="00F65523"/>
    <w:rsid w:val="00F94821"/>
    <w:rsid w:val="00FB68CB"/>
    <w:rsid w:val="00FD154B"/>
    <w:rsid w:val="00FF1C11"/>
    <w:rsid w:val="00FF5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BB1E2"/>
  <w15:docId w15:val="{D6D596A0-B4B3-41E6-BAB4-1348C7B9B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7548"/>
    <w:rPr>
      <w:rFonts w:ascii="Verdana" w:hAnsi="Verdana"/>
      <w:sz w:val="20"/>
      <w:szCs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FF1C11"/>
    <w:pPr>
      <w:keepNext/>
      <w:keepLines/>
      <w:spacing w:before="480" w:after="0"/>
      <w:outlineLvl w:val="0"/>
    </w:pPr>
    <w:rPr>
      <w:rFonts w:asciiTheme="majorHAnsi" w:eastAsiaTheme="majorEastAsia" w:hAnsiTheme="majorHAnsi" w:cs="Times New Roman"/>
      <w:bCs/>
      <w:sz w:val="52"/>
      <w:szCs w:val="5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F1C11"/>
    <w:pPr>
      <w:keepNext/>
      <w:keepLines/>
      <w:spacing w:before="200" w:after="0"/>
      <w:outlineLvl w:val="1"/>
    </w:pPr>
    <w:rPr>
      <w:rFonts w:asciiTheme="majorHAnsi" w:eastAsiaTheme="majorEastAsia" w:hAnsiTheme="majorHAnsi" w:cs="Mongolian Baiti"/>
      <w:bCs/>
      <w:sz w:val="44"/>
      <w:szCs w:val="44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FF1C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Cs/>
      <w:sz w:val="32"/>
      <w:szCs w:val="32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FF1C11"/>
    <w:pPr>
      <w:keepNext/>
      <w:keepLines/>
      <w:spacing w:before="200" w:after="0"/>
      <w:outlineLvl w:val="3"/>
    </w:pPr>
    <w:rPr>
      <w:rFonts w:eastAsiaTheme="majorEastAsia" w:cstheme="majorBidi"/>
      <w:bCs/>
      <w:iCs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FF1C11"/>
    <w:pPr>
      <w:keepNext/>
      <w:keepLines/>
      <w:spacing w:before="200" w:after="0"/>
      <w:outlineLvl w:val="4"/>
    </w:pPr>
    <w:rPr>
      <w:rFonts w:eastAsiaTheme="majorEastAsia" w:cstheme="majorBidi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FF1C11"/>
    <w:pPr>
      <w:keepNext/>
      <w:keepLines/>
      <w:spacing w:before="200" w:after="0"/>
      <w:outlineLvl w:val="5"/>
    </w:pPr>
    <w:rPr>
      <w:rFonts w:ascii="Calibri Light" w:eastAsiaTheme="majorEastAsia" w:hAnsi="Calibri Light" w:cstheme="majorBidi"/>
      <w:iCs/>
    </w:rPr>
  </w:style>
  <w:style w:type="paragraph" w:styleId="Overskrift7">
    <w:name w:val="heading 7"/>
    <w:basedOn w:val="Normal"/>
    <w:next w:val="Normal"/>
    <w:link w:val="Overskrift7Tegn"/>
    <w:uiPriority w:val="9"/>
    <w:unhideWhenUsed/>
    <w:qFormat/>
    <w:rsid w:val="0011579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FF1C11"/>
    <w:rPr>
      <w:rFonts w:asciiTheme="majorHAnsi" w:eastAsiaTheme="majorEastAsia" w:hAnsiTheme="majorHAnsi" w:cs="Times New Roman"/>
      <w:bCs/>
      <w:sz w:val="52"/>
      <w:szCs w:val="5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FF1C11"/>
    <w:rPr>
      <w:rFonts w:asciiTheme="majorHAnsi" w:eastAsiaTheme="majorEastAsia" w:hAnsiTheme="majorHAnsi" w:cs="Mongolian Baiti"/>
      <w:bCs/>
      <w:sz w:val="44"/>
      <w:szCs w:val="44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FF1C11"/>
    <w:rPr>
      <w:rFonts w:asciiTheme="majorHAnsi" w:eastAsiaTheme="majorEastAsia" w:hAnsiTheme="majorHAnsi" w:cstheme="majorBidi"/>
      <w:bCs/>
      <w:sz w:val="32"/>
      <w:szCs w:val="32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FF1C11"/>
    <w:rPr>
      <w:rFonts w:eastAsiaTheme="majorEastAsia" w:cstheme="majorBidi"/>
      <w:bCs/>
      <w:iCs/>
      <w:sz w:val="24"/>
      <w:szCs w:val="24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FF1C11"/>
    <w:rPr>
      <w:rFonts w:eastAsiaTheme="majorEastAsia" w:cstheme="majorBidi"/>
      <w:sz w:val="24"/>
      <w:szCs w:val="24"/>
    </w:rPr>
  </w:style>
  <w:style w:type="character" w:customStyle="1" w:styleId="Overskrift6Tegn">
    <w:name w:val="Overskrift 6 Tegn"/>
    <w:basedOn w:val="Standardskrifttypeiafsnit"/>
    <w:link w:val="Overskrift6"/>
    <w:uiPriority w:val="9"/>
    <w:rsid w:val="00FF1C11"/>
    <w:rPr>
      <w:rFonts w:ascii="Calibri Light" w:eastAsiaTheme="majorEastAsia" w:hAnsi="Calibri Light" w:cstheme="majorBidi"/>
      <w:i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82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823A9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2F45FC"/>
    <w:pPr>
      <w:numPr>
        <w:numId w:val="1"/>
      </w:numPr>
      <w:spacing w:after="160" w:line="259" w:lineRule="auto"/>
      <w:contextualSpacing/>
    </w:pPr>
  </w:style>
  <w:style w:type="paragraph" w:styleId="Strktcitat">
    <w:name w:val="Intense Quote"/>
    <w:basedOn w:val="Normal"/>
    <w:next w:val="Normal"/>
    <w:link w:val="StrktcitatTegn"/>
    <w:uiPriority w:val="30"/>
    <w:qFormat/>
    <w:rsid w:val="00B619BE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EastAsia" w:hAnsiTheme="minorHAnsi"/>
      <w:b/>
      <w:bCs/>
      <w:i/>
      <w:iCs/>
      <w:color w:val="4F81BD" w:themeColor="accent1"/>
      <w:lang w:eastAsia="da-DK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B619BE"/>
    <w:rPr>
      <w:rFonts w:eastAsiaTheme="minorEastAsia"/>
      <w:b/>
      <w:bCs/>
      <w:i/>
      <w:iCs/>
      <w:color w:val="4F81BD" w:themeColor="accent1"/>
      <w:lang w:eastAsia="da-DK"/>
    </w:rPr>
  </w:style>
  <w:style w:type="character" w:styleId="Fremhv">
    <w:name w:val="Emphasis"/>
    <w:basedOn w:val="Standardskrifttypeiafsnit"/>
    <w:uiPriority w:val="20"/>
    <w:qFormat/>
    <w:rsid w:val="002F45FC"/>
    <w:rPr>
      <w:i/>
      <w:iCs/>
    </w:rPr>
  </w:style>
  <w:style w:type="character" w:styleId="Svagfremhvning">
    <w:name w:val="Subtle Emphasis"/>
    <w:basedOn w:val="Standardskrifttypeiafsnit"/>
    <w:uiPriority w:val="19"/>
    <w:qFormat/>
    <w:rsid w:val="002F45FC"/>
    <w:rPr>
      <w:i/>
      <w:iCs/>
      <w:color w:val="808080" w:themeColor="text1" w:themeTint="7F"/>
    </w:rPr>
  </w:style>
  <w:style w:type="character" w:styleId="Svaghenvisning">
    <w:name w:val="Subtle Reference"/>
    <w:basedOn w:val="Standardskrifttypeiafsnit"/>
    <w:uiPriority w:val="31"/>
    <w:qFormat/>
    <w:rsid w:val="00587548"/>
    <w:rPr>
      <w:smallCaps/>
      <w:color w:val="C0504D" w:themeColor="accent2"/>
      <w:u w:val="single"/>
    </w:rPr>
  </w:style>
  <w:style w:type="paragraph" w:styleId="NormalWeb">
    <w:name w:val="Normal (Web)"/>
    <w:basedOn w:val="Normal"/>
    <w:uiPriority w:val="99"/>
    <w:unhideWhenUsed/>
    <w:rsid w:val="00AC3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Hyperlink">
    <w:name w:val="Hyperlink"/>
    <w:basedOn w:val="Standardskrifttypeiafsnit"/>
    <w:uiPriority w:val="99"/>
    <w:unhideWhenUsed/>
    <w:rsid w:val="00D60034"/>
    <w:rPr>
      <w:color w:val="0000FF" w:themeColor="hyperlink"/>
      <w:u w:val="single"/>
    </w:rPr>
  </w:style>
  <w:style w:type="character" w:customStyle="1" w:styleId="Overskrift7Tegn">
    <w:name w:val="Overskrift 7 Tegn"/>
    <w:basedOn w:val="Standardskrifttypeiafsnit"/>
    <w:link w:val="Overskrift7"/>
    <w:uiPriority w:val="9"/>
    <w:rsid w:val="0011579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BesgtLink">
    <w:name w:val="FollowedHyperlink"/>
    <w:basedOn w:val="Standardskrifttypeiafsnit"/>
    <w:uiPriority w:val="99"/>
    <w:semiHidden/>
    <w:unhideWhenUsed/>
    <w:rsid w:val="001E2939"/>
    <w:rPr>
      <w:color w:val="800080" w:themeColor="followedHyperlink"/>
      <w:u w:val="single"/>
    </w:rPr>
  </w:style>
  <w:style w:type="paragraph" w:styleId="Opstilling-punkttegn">
    <w:name w:val="List Bullet"/>
    <w:basedOn w:val="Normal"/>
    <w:uiPriority w:val="10"/>
    <w:rsid w:val="00E054EE"/>
    <w:pPr>
      <w:numPr>
        <w:numId w:val="11"/>
      </w:numPr>
      <w:spacing w:after="120" w:line="288" w:lineRule="auto"/>
      <w:ind w:left="1080"/>
      <w:contextualSpacing/>
    </w:pPr>
    <w:rPr>
      <w:rFonts w:asciiTheme="minorHAnsi" w:hAnsiTheme="minorHAnsi"/>
      <w:color w:val="4F81BD" w:themeColor="accent1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26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1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5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61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5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73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8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8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45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2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2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1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8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7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4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3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0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6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32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1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99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u.dk/grundskole/gode-rad-til-genabning-af-skolerne-under-covid-19/til-foraeldre-om-genabning-af-0" TargetMode="External"/><Relationship Id="rId3" Type="http://schemas.openxmlformats.org/officeDocument/2006/relationships/styles" Target="styles.xml"/><Relationship Id="rId7" Type="http://schemas.openxmlformats.org/officeDocument/2006/relationships/hyperlink" Target="https://emu.dk/grundskole/gode-rad-til-genabning-af-skolerne-under-covid-1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FFBEC-1F47-4800-8C6A-06B4CEDE4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562</Words>
  <Characters>2793</Characters>
  <Application>Microsoft Office Word</Application>
  <DocSecurity>0</DocSecurity>
  <Lines>147</Lines>
  <Paragraphs>134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Pia Zeidler</dc:creator>
  <cp:lastModifiedBy>Pia Zeidler</cp:lastModifiedBy>
  <cp:revision>3</cp:revision>
  <cp:lastPrinted>2019-01-09T14:05:00Z</cp:lastPrinted>
  <dcterms:created xsi:type="dcterms:W3CDTF">2020-04-17T16:00:00Z</dcterms:created>
  <dcterms:modified xsi:type="dcterms:W3CDTF">2020-04-17T16:00:00Z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