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3C5" w:rsidRDefault="00852169" w:rsidP="00CB4637">
      <w:pPr>
        <w:pStyle w:val="Overskrift1"/>
      </w:pPr>
      <w:r w:rsidRPr="00FF1C11">
        <w:rPr>
          <w:noProof/>
          <w:lang w:eastAsia="da-DK"/>
        </w:rPr>
        <w:drawing>
          <wp:anchor distT="0" distB="0" distL="114300" distR="114300" simplePos="0" relativeHeight="251658240" behindDoc="1" locked="0" layoutInCell="1" allowOverlap="1" wp14:anchorId="0B87EED8" wp14:editId="78E27CA1">
            <wp:simplePos x="0" y="0"/>
            <wp:positionH relativeFrom="column">
              <wp:posOffset>5421630</wp:posOffset>
            </wp:positionH>
            <wp:positionV relativeFrom="paragraph">
              <wp:posOffset>-204470</wp:posOffset>
            </wp:positionV>
            <wp:extent cx="716280" cy="393065"/>
            <wp:effectExtent l="0" t="0" r="7620" b="6985"/>
            <wp:wrapTight wrapText="bothSides">
              <wp:wrapPolygon edited="0">
                <wp:start x="574" y="0"/>
                <wp:lineTo x="0" y="3141"/>
                <wp:lineTo x="0" y="20937"/>
                <wp:lineTo x="21255" y="20937"/>
                <wp:lineTo x="21255" y="0"/>
                <wp:lineTo x="574"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280" cy="393065"/>
                    </a:xfrm>
                    <a:prstGeom prst="rect">
                      <a:avLst/>
                    </a:prstGeom>
                  </pic:spPr>
                </pic:pic>
              </a:graphicData>
            </a:graphic>
            <wp14:sizeRelH relativeFrom="page">
              <wp14:pctWidth>0</wp14:pctWidth>
            </wp14:sizeRelH>
            <wp14:sizeRelV relativeFrom="page">
              <wp14:pctHeight>0</wp14:pctHeight>
            </wp14:sizeRelV>
          </wp:anchor>
        </w:drawing>
      </w:r>
      <w:r w:rsidRPr="002F45FC">
        <w:rPr>
          <w:rStyle w:val="Svagfremhvning"/>
          <w:sz w:val="22"/>
          <w:szCs w:val="22"/>
        </w:rPr>
        <w:t xml:space="preserve">Dette </w:t>
      </w:r>
      <w:r w:rsidRPr="00AE73CD">
        <w:rPr>
          <w:rStyle w:val="Svagfremhvning"/>
          <w:b/>
          <w:sz w:val="22"/>
          <w:szCs w:val="22"/>
        </w:rPr>
        <w:t>bilag</w:t>
      </w:r>
      <w:r w:rsidR="00AE73CD">
        <w:rPr>
          <w:rStyle w:val="Svagfremhvning"/>
          <w:sz w:val="22"/>
          <w:szCs w:val="22"/>
        </w:rPr>
        <w:t xml:space="preserve"> </w:t>
      </w:r>
      <w:r w:rsidRPr="002F45FC">
        <w:rPr>
          <w:rStyle w:val="Svagfremhvning"/>
          <w:sz w:val="22"/>
          <w:szCs w:val="22"/>
        </w:rPr>
        <w:t xml:space="preserve">er </w:t>
      </w:r>
      <w:r w:rsidR="00AE73CD">
        <w:rPr>
          <w:rStyle w:val="Svagfremhvning"/>
          <w:sz w:val="22"/>
          <w:szCs w:val="22"/>
        </w:rPr>
        <w:t>en del af eksempelmaterialet</w:t>
      </w:r>
      <w:r w:rsidR="00122D4B" w:rsidRPr="00122D4B">
        <w:rPr>
          <w:rStyle w:val="Svagfremhvning"/>
          <w:color w:val="808080" w:themeColor="background1" w:themeShade="80"/>
          <w:sz w:val="22"/>
          <w:szCs w:val="22"/>
        </w:rPr>
        <w:t xml:space="preserve"> om </w:t>
      </w:r>
      <w:hyperlink r:id="rId9" w:history="1">
        <w:r w:rsidR="00122D4B" w:rsidRPr="00122D4B">
          <w:rPr>
            <w:rStyle w:val="Hyperlink"/>
            <w:i/>
            <w:color w:val="C00000"/>
            <w:sz w:val="22"/>
            <w:szCs w:val="22"/>
          </w:rPr>
          <w:t>grundtræning i idrætsundervisningen</w:t>
        </w:r>
      </w:hyperlink>
      <w:r w:rsidR="00122D4B">
        <w:rPr>
          <w:rStyle w:val="Svagfremhvning"/>
          <w:sz w:val="22"/>
          <w:szCs w:val="22"/>
        </w:rPr>
        <w:t xml:space="preserve"> til</w:t>
      </w:r>
      <w:r w:rsidR="00AE73CD">
        <w:rPr>
          <w:rStyle w:val="Svagfremhvning"/>
          <w:sz w:val="22"/>
          <w:szCs w:val="22"/>
        </w:rPr>
        <w:t xml:space="preserve"> </w:t>
      </w:r>
      <w:r w:rsidR="00AC39A3" w:rsidRPr="00AE73CD">
        <w:rPr>
          <w:rStyle w:val="Svagfremhvning"/>
          <w:i w:val="0"/>
          <w:sz w:val="22"/>
          <w:szCs w:val="22"/>
        </w:rPr>
        <w:t xml:space="preserve"> faget</w:t>
      </w:r>
      <w:r w:rsidR="00380FF5" w:rsidRPr="00AE73CD">
        <w:rPr>
          <w:rStyle w:val="Svagfremhvning"/>
          <w:i w:val="0"/>
          <w:sz w:val="22"/>
          <w:szCs w:val="22"/>
        </w:rPr>
        <w:t xml:space="preserve"> </w:t>
      </w:r>
      <w:hyperlink r:id="rId10" w:history="1">
        <w:r w:rsidR="00122D4B" w:rsidRPr="00122D4B">
          <w:rPr>
            <w:rStyle w:val="Hyperlink"/>
            <w:i/>
            <w:color w:val="C00000"/>
            <w:sz w:val="22"/>
            <w:szCs w:val="22"/>
          </w:rPr>
          <w:t>idræt</w:t>
        </w:r>
      </w:hyperlink>
      <w:r w:rsidRPr="002F45FC">
        <w:rPr>
          <w:rStyle w:val="Svagfremhvning"/>
          <w:sz w:val="22"/>
          <w:szCs w:val="22"/>
        </w:rPr>
        <w:t xml:space="preserve"> </w:t>
      </w:r>
      <w:r w:rsidR="00AB3D00">
        <w:rPr>
          <w:rStyle w:val="Svagfremhvning"/>
          <w:sz w:val="22"/>
          <w:szCs w:val="22"/>
        </w:rPr>
        <w:t>på emu.</w:t>
      </w:r>
      <w:r w:rsidR="00380FF5">
        <w:rPr>
          <w:rStyle w:val="Svagfremhvning"/>
          <w:sz w:val="22"/>
          <w:szCs w:val="22"/>
        </w:rPr>
        <w:t>dk</w:t>
      </w:r>
      <w:r w:rsidR="00BC4192">
        <w:rPr>
          <w:rStyle w:val="Svagfremhvning"/>
          <w:sz w:val="22"/>
          <w:szCs w:val="22"/>
        </w:rPr>
        <w:t>.</w:t>
      </w:r>
      <w:r>
        <w:rPr>
          <w:rStyle w:val="Svagfremhvning"/>
          <w:sz w:val="22"/>
          <w:szCs w:val="22"/>
        </w:rPr>
        <w:br/>
      </w:r>
      <w:r w:rsidR="002C7938" w:rsidRPr="002C7938">
        <w:t xml:space="preserve"> </w:t>
      </w:r>
    </w:p>
    <w:p w:rsidR="00B619BE" w:rsidRDefault="00122D4B" w:rsidP="00587548">
      <w:pPr>
        <w:rPr>
          <w:rFonts w:asciiTheme="majorHAnsi" w:eastAsiaTheme="majorEastAsia" w:hAnsiTheme="majorHAnsi" w:cs="Times New Roman"/>
          <w:bCs/>
          <w:sz w:val="52"/>
          <w:szCs w:val="52"/>
        </w:rPr>
      </w:pPr>
      <w:r>
        <w:rPr>
          <w:noProof/>
          <w:lang w:eastAsia="da-DK"/>
        </w:rPr>
        <mc:AlternateContent>
          <mc:Choice Requires="wps">
            <w:drawing>
              <wp:anchor distT="0" distB="0" distL="114300" distR="114300" simplePos="0" relativeHeight="251659776" behindDoc="0" locked="0" layoutInCell="1" allowOverlap="1" wp14:anchorId="01987693" wp14:editId="51098D43">
                <wp:simplePos x="0" y="0"/>
                <wp:positionH relativeFrom="column">
                  <wp:posOffset>13335</wp:posOffset>
                </wp:positionH>
                <wp:positionV relativeFrom="paragraph">
                  <wp:posOffset>528320</wp:posOffset>
                </wp:positionV>
                <wp:extent cx="866775" cy="0"/>
                <wp:effectExtent l="0" t="0" r="28575" b="19050"/>
                <wp:wrapNone/>
                <wp:docPr id="5" name="Lige forbindelse 5"/>
                <wp:cNvGraphicFramePr/>
                <a:graphic xmlns:a="http://schemas.openxmlformats.org/drawingml/2006/main">
                  <a:graphicData uri="http://schemas.microsoft.com/office/word/2010/wordprocessingShape">
                    <wps:wsp>
                      <wps:cNvCnPr/>
                      <wps:spPr>
                        <a:xfrm>
                          <a:off x="0" y="0"/>
                          <a:ext cx="866775" cy="0"/>
                        </a:xfrm>
                        <a:prstGeom prst="line">
                          <a:avLst/>
                        </a:prstGeom>
                        <a:ln w="22225">
                          <a:solidFill>
                            <a:srgbClr val="CE4B5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94FF4" id="Lige forbindels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1.6pt" to="69.3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jE2wEAAAsEAAAOAAAAZHJzL2Uyb0RvYy54bWysU8tu2zAQvBfIPxC815KN2jEEywHqJL0E&#10;rdHHB9DUUiLAF0jGkv++S0pWgjZA0aI6UHzszO4Ml7u7QStyBh+kNTVdLkpKwHDbSNPW9Mf3x/db&#10;SkJkpmHKGqjpBQK929+82/WugpXtrGrAEyQxoepdTbsYXVUUgXegWVhYBwYPhfWaRVz6tmg865Fd&#10;q2JVlpuit75x3nIIAXfvx0O6z/xCAI9fhAgQiaop1hbz6PN4SmOx37Gq9cx1kk9lsH+oQjNpMOlM&#10;dc8iI89e/kalJfc2WBEX3OrCCiE5ZA2oZln+ouZbxxxkLWhOcLNN4f/R8s/noyeyqemaEsM0XtGT&#10;bIGg4ydpGlAByDq51LtQYfDBHP20Cu7ok+RBeJ3+KIYM2dnL7CwMkXDc3G42t7eYgV+Pihec8yF+&#10;AqtJmtRUSZM0s4qdn0LEXBh6DUnbypC+piv81jksWCWbR6lUOgy+PR2UJ2eG9314+PBxvU3FI8Wr&#10;MFwpg5tJ0igiz+JFwZjgKwi0BMtejhlSM8JMyzgHE5cTrzIYnWACS5iB5Z+BU3yCQm7UvwHPiJzZ&#10;mjiDtTTWv5U9DteSxRh/dWDUnSw42eaSrzdbgx2XnZteR2rp1+sMf3nD+58AAAD//wMAUEsDBBQA&#10;BgAIAAAAIQAQd/UY2QAAAAcBAAAPAAAAZHJzL2Rvd25yZXYueG1sTI5NTsMwEIX3SNzBmkpsEHWa&#10;ihCFOFWEVLFhQ8sBJvE0iWqPo9hNw+1xxQKW70fvfeVusUbMNPnBsYLNOgFB3Do9cKfg67h/ykH4&#10;gKzROCYF3+RhV93flVhod+VPmg+hE3GEfYEK+hDGQkrf9mTRr91IHLOTmyyGKKdO6gmvcdwamSZJ&#10;Ji0OHB96HOmtp/Z8uFgFj7y3siYe/em9npPMNObj+UWph9VSv4IItIS/MtzwIzpUkalxF9ZeGAXp&#10;JhYV5NsUxC3e5hmI5teQVSn/81c/AAAA//8DAFBLAQItABQABgAIAAAAIQC2gziS/gAAAOEBAAAT&#10;AAAAAAAAAAAAAAAAAAAAAABbQ29udGVudF9UeXBlc10ueG1sUEsBAi0AFAAGAAgAAAAhADj9If/W&#10;AAAAlAEAAAsAAAAAAAAAAAAAAAAALwEAAF9yZWxzLy5yZWxzUEsBAi0AFAAGAAgAAAAhAJjUeMTb&#10;AQAACwQAAA4AAAAAAAAAAAAAAAAALgIAAGRycy9lMm9Eb2MueG1sUEsBAi0AFAAGAAgAAAAhABB3&#10;9RjZAAAABwEAAA8AAAAAAAAAAAAAAAAANQQAAGRycy9kb3ducmV2LnhtbFBLBQYAAAAABAAEAPMA&#10;AAA7BQAAAAA=&#10;" strokecolor="#ce4b58" strokeweight="1.75pt"/>
            </w:pict>
          </mc:Fallback>
        </mc:AlternateContent>
      </w:r>
      <w:r w:rsidR="00CB4637" w:rsidRPr="00CB4637">
        <w:t xml:space="preserve"> </w:t>
      </w:r>
      <w:r>
        <w:rPr>
          <w:rFonts w:asciiTheme="majorHAnsi" w:eastAsiaTheme="majorEastAsia" w:hAnsiTheme="majorHAnsi" w:cs="Times New Roman"/>
          <w:bCs/>
          <w:sz w:val="52"/>
          <w:szCs w:val="52"/>
        </w:rPr>
        <w:t>I</w:t>
      </w:r>
      <w:r w:rsidR="00E347BC" w:rsidRPr="00E347BC">
        <w:rPr>
          <w:rFonts w:asciiTheme="majorHAnsi" w:eastAsiaTheme="majorEastAsia" w:hAnsiTheme="majorHAnsi" w:cs="Times New Roman"/>
          <w:bCs/>
          <w:sz w:val="52"/>
          <w:szCs w:val="52"/>
        </w:rPr>
        <w:t>déer</w:t>
      </w:r>
      <w:r>
        <w:rPr>
          <w:rFonts w:asciiTheme="majorHAnsi" w:eastAsiaTheme="majorEastAsia" w:hAnsiTheme="majorHAnsi" w:cs="Times New Roman"/>
          <w:bCs/>
          <w:sz w:val="52"/>
          <w:szCs w:val="52"/>
        </w:rPr>
        <w:t xml:space="preserve"> til aktiviteter - grundtræning</w:t>
      </w:r>
    </w:p>
    <w:p w:rsidR="00CB4637" w:rsidRDefault="00CB4637" w:rsidP="00CB4637"/>
    <w:p w:rsidR="00122D4B" w:rsidRDefault="00122D4B" w:rsidP="008A376E">
      <w:pPr>
        <w:pStyle w:val="Overskrift3"/>
        <w:numPr>
          <w:ilvl w:val="0"/>
          <w:numId w:val="2"/>
        </w:numPr>
      </w:pPr>
      <w:r>
        <w:t>Cirkeltræning</w:t>
      </w:r>
    </w:p>
    <w:p w:rsidR="00122D4B" w:rsidRDefault="00122D4B" w:rsidP="00CB4637">
      <w:r>
        <w:t>Læreren vælger hvor mange stationer og hvilke øvelser der skal være på den enkelte station. Læreren bestemmer, hvor mange sekunder på hver station, inden man skifter til næste station og hvor lang pause, hvis der skal være pause. Dette valg vil afhænge af den form eleverne er i. Læreren instruerer i korrekt udførsel af øvelserne. Læreren holder tiden og siger hvornår der skal skiftes. </w:t>
      </w:r>
    </w:p>
    <w:p w:rsidR="00122D4B" w:rsidRDefault="00122D4B" w:rsidP="00122D4B">
      <w:pPr>
        <w:pStyle w:val="NormalWeb"/>
        <w:spacing w:before="0" w:beforeAutospacing="0" w:after="0" w:afterAutospacing="0"/>
        <w:rPr>
          <w:rFonts w:ascii="Calibri" w:hAnsi="Calibri"/>
          <w:color w:val="000000"/>
          <w:sz w:val="22"/>
          <w:szCs w:val="22"/>
        </w:rPr>
      </w:pPr>
      <w:r w:rsidRPr="00122D4B">
        <w:rPr>
          <w:rFonts w:ascii="Calibri" w:hAnsi="Calibri"/>
          <w:b/>
          <w:color w:val="000000"/>
          <w:sz w:val="22"/>
          <w:szCs w:val="22"/>
        </w:rPr>
        <w:t>Eksempel på cirkeltræning 4 stationer:</w:t>
      </w:r>
      <w:r>
        <w:rPr>
          <w:rFonts w:ascii="Calibri" w:hAnsi="Calibri"/>
          <w:color w:val="000000"/>
          <w:sz w:val="22"/>
          <w:szCs w:val="22"/>
        </w:rPr>
        <w:t xml:space="preserve"> (Et minut på hver station, 15 sekunders pause) </w:t>
      </w:r>
    </w:p>
    <w:p w:rsidR="00122D4B" w:rsidRDefault="00122D4B" w:rsidP="00122D4B">
      <w:pPr>
        <w:pStyle w:val="NormalWeb"/>
        <w:spacing w:before="0" w:beforeAutospacing="0" w:after="0" w:afterAutospacing="0"/>
        <w:rPr>
          <w:rFonts w:ascii="Calibri" w:hAnsi="Calibri"/>
          <w:color w:val="000000"/>
          <w:sz w:val="22"/>
          <w:szCs w:val="22"/>
        </w:rPr>
      </w:pPr>
    </w:p>
    <w:p w:rsidR="00122D4B" w:rsidRDefault="00122D4B" w:rsidP="00122D4B">
      <w:r w:rsidRPr="00122D4B">
        <w:rPr>
          <w:b/>
        </w:rPr>
        <w:t>1. station:</w:t>
      </w:r>
      <w:r>
        <w:t xml:space="preserve"> </w:t>
      </w:r>
      <w:r>
        <w:tab/>
        <w:t>Arme: skiftevis brede og smalle armbøjning</w:t>
      </w:r>
      <w:r w:rsidR="00E347BC">
        <w:t>er</w:t>
      </w:r>
      <w:r>
        <w:t>. </w:t>
      </w:r>
    </w:p>
    <w:p w:rsidR="00122D4B" w:rsidRDefault="008A376E" w:rsidP="00122D4B">
      <w:pPr>
        <w:ind w:firstLine="1304"/>
      </w:pPr>
      <w:r>
        <w:t>V</w:t>
      </w:r>
      <w:r w:rsidR="00122D4B">
        <w:t>ariation</w:t>
      </w:r>
      <w:r>
        <w:t>:</w:t>
      </w:r>
      <w:r w:rsidR="00122D4B">
        <w:t xml:space="preserve"> stå på hænder op af væg - gå skridt med armene</w:t>
      </w:r>
    </w:p>
    <w:p w:rsidR="00122D4B" w:rsidRDefault="00122D4B" w:rsidP="00122D4B">
      <w:pPr>
        <w:rPr>
          <w:rFonts w:ascii="Times New Roman" w:hAnsi="Times New Roman"/>
          <w:sz w:val="24"/>
          <w:szCs w:val="24"/>
        </w:rPr>
      </w:pPr>
      <w:r w:rsidRPr="00122D4B">
        <w:rPr>
          <w:b/>
        </w:rPr>
        <w:t>2. station:</w:t>
      </w:r>
      <w:r>
        <w:t xml:space="preserve"> </w:t>
      </w:r>
      <w:r>
        <w:tab/>
        <w:t>Maveøvelser: atomic sit ups - russian twist - lettere variation almindelige løft</w:t>
      </w:r>
    </w:p>
    <w:p w:rsidR="00122D4B" w:rsidRDefault="00122D4B" w:rsidP="00122D4B">
      <w:r w:rsidRPr="00122D4B">
        <w:rPr>
          <w:b/>
        </w:rPr>
        <w:t>3. station:</w:t>
      </w:r>
      <w:r>
        <w:t xml:space="preserve"> </w:t>
      </w:r>
      <w:r>
        <w:tab/>
        <w:t>L</w:t>
      </w:r>
      <w:r w:rsidR="008A376E">
        <w:t>unges/</w:t>
      </w:r>
      <w:r>
        <w:t>squats</w:t>
      </w:r>
    </w:p>
    <w:p w:rsidR="00122D4B" w:rsidRDefault="00122D4B" w:rsidP="00122D4B">
      <w:r w:rsidRPr="00122D4B">
        <w:rPr>
          <w:b/>
        </w:rPr>
        <w:t>4. station:</w:t>
      </w:r>
      <w:r>
        <w:t xml:space="preserve"> </w:t>
      </w:r>
      <w:r>
        <w:tab/>
        <w:t>Rygøvelser: skiftevis - ryg løft / hund m. diagonalt løft</w:t>
      </w:r>
    </w:p>
    <w:p w:rsidR="00122D4B" w:rsidRDefault="00E347BC" w:rsidP="00122D4B">
      <w:pPr>
        <w:pStyle w:val="NormalWeb"/>
        <w:spacing w:before="0" w:beforeAutospacing="0" w:after="0" w:afterAutospacing="0"/>
      </w:pPr>
      <w:r>
        <w:rPr>
          <w:noProof/>
        </w:rPr>
        <w:drawing>
          <wp:inline distT="0" distB="0" distL="0" distR="0">
            <wp:extent cx="6120130" cy="3236595"/>
            <wp:effectExtent l="0" t="0" r="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keltræn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236595"/>
                    </a:xfrm>
                    <a:prstGeom prst="rect">
                      <a:avLst/>
                    </a:prstGeom>
                  </pic:spPr>
                </pic:pic>
              </a:graphicData>
            </a:graphic>
          </wp:inline>
        </w:drawing>
      </w:r>
    </w:p>
    <w:p w:rsidR="00122D4B" w:rsidRDefault="00122D4B" w:rsidP="00CB4637"/>
    <w:p w:rsidR="00122D4B" w:rsidRDefault="00122D4B" w:rsidP="008A376E">
      <w:pPr>
        <w:pStyle w:val="Overskrift3"/>
        <w:numPr>
          <w:ilvl w:val="0"/>
          <w:numId w:val="2"/>
        </w:numPr>
      </w:pPr>
      <w:r>
        <w:lastRenderedPageBreak/>
        <w:t>You go I go</w:t>
      </w:r>
    </w:p>
    <w:p w:rsidR="00122D4B" w:rsidRPr="00122D4B" w:rsidRDefault="00122D4B" w:rsidP="00122D4B">
      <w:pPr>
        <w:rPr>
          <w:rFonts w:ascii="Times New Roman" w:hAnsi="Times New Roman"/>
          <w:sz w:val="24"/>
          <w:szCs w:val="24"/>
          <w:lang w:eastAsia="da-DK"/>
        </w:rPr>
      </w:pPr>
      <w:r w:rsidRPr="00122D4B">
        <w:rPr>
          <w:lang w:eastAsia="da-DK"/>
        </w:rPr>
        <w:t>Makkerøvelse hvor eleverne skiftes til at lave e</w:t>
      </w:r>
      <w:r w:rsidR="00E347BC">
        <w:rPr>
          <w:lang w:eastAsia="da-DK"/>
        </w:rPr>
        <w:t>n øvelse. Når elev A kommer til</w:t>
      </w:r>
      <w:r w:rsidRPr="00122D4B">
        <w:rPr>
          <w:lang w:eastAsia="da-DK"/>
        </w:rPr>
        <w:t>bage til elev B fra løb bytter de øvelse. Der laves tre omgange med tre forsk</w:t>
      </w:r>
      <w:r w:rsidR="00E347BC">
        <w:rPr>
          <w:lang w:eastAsia="da-DK"/>
        </w:rPr>
        <w:t>elli</w:t>
      </w:r>
      <w:r w:rsidRPr="00122D4B">
        <w:rPr>
          <w:lang w:eastAsia="da-DK"/>
        </w:rPr>
        <w:t>ge styrkeøvelser. </w:t>
      </w:r>
    </w:p>
    <w:p w:rsidR="00122D4B" w:rsidRPr="00122D4B" w:rsidRDefault="00122D4B" w:rsidP="00122D4B">
      <w:pPr>
        <w:rPr>
          <w:rFonts w:ascii="Times New Roman" w:hAnsi="Times New Roman"/>
          <w:sz w:val="24"/>
          <w:szCs w:val="24"/>
          <w:lang w:eastAsia="da-DK"/>
        </w:rPr>
      </w:pPr>
      <w:r w:rsidRPr="00122D4B">
        <w:rPr>
          <w:lang w:eastAsia="da-DK"/>
        </w:rPr>
        <w:t>Makker A løber til en ribbe, kravler op og løber tilbage til makker B, mens makker B laver styrkeøvelse 1. Når Makker A kommer tilbage bytter parret øvelse.</w:t>
      </w:r>
    </w:p>
    <w:p w:rsidR="00122D4B" w:rsidRPr="00122D4B" w:rsidRDefault="00122D4B" w:rsidP="00122D4B">
      <w:pPr>
        <w:rPr>
          <w:rFonts w:ascii="Times New Roman" w:hAnsi="Times New Roman"/>
          <w:b/>
          <w:sz w:val="24"/>
          <w:szCs w:val="24"/>
          <w:lang w:eastAsia="da-DK"/>
        </w:rPr>
      </w:pPr>
      <w:r w:rsidRPr="00122D4B">
        <w:rPr>
          <w:b/>
          <w:lang w:eastAsia="da-DK"/>
        </w:rPr>
        <w:t>Styrkeøvelser: </w:t>
      </w:r>
    </w:p>
    <w:p w:rsidR="00122D4B" w:rsidRPr="00122D4B" w:rsidRDefault="00122D4B" w:rsidP="00122D4B">
      <w:pPr>
        <w:pStyle w:val="Opstilling-punkttegn"/>
        <w:rPr>
          <w:lang w:eastAsia="da-DK"/>
        </w:rPr>
      </w:pPr>
      <w:r w:rsidRPr="00122D4B">
        <w:rPr>
          <w:lang w:eastAsia="da-DK"/>
        </w:rPr>
        <w:t>mave øvelser (1. runde)</w:t>
      </w:r>
    </w:p>
    <w:p w:rsidR="00122D4B" w:rsidRPr="00122D4B" w:rsidRDefault="00122D4B" w:rsidP="00122D4B">
      <w:pPr>
        <w:pStyle w:val="Opstilling-punkttegn"/>
        <w:rPr>
          <w:lang w:eastAsia="da-DK"/>
        </w:rPr>
      </w:pPr>
      <w:r w:rsidRPr="00122D4B">
        <w:rPr>
          <w:lang w:eastAsia="da-DK"/>
        </w:rPr>
        <w:t>rygøvelse  (2. runde)</w:t>
      </w:r>
    </w:p>
    <w:p w:rsidR="00122D4B" w:rsidRPr="00122D4B" w:rsidRDefault="00122D4B" w:rsidP="00122D4B">
      <w:pPr>
        <w:pStyle w:val="Opstilling-punkttegn"/>
        <w:rPr>
          <w:lang w:eastAsia="da-DK"/>
        </w:rPr>
      </w:pPr>
      <w:r w:rsidRPr="00122D4B">
        <w:rPr>
          <w:lang w:eastAsia="da-DK"/>
        </w:rPr>
        <w:t>squat  (3. runde)</w:t>
      </w:r>
    </w:p>
    <w:p w:rsidR="00122D4B" w:rsidRDefault="00122D4B" w:rsidP="00122D4B">
      <w:pPr>
        <w:rPr>
          <w:lang w:eastAsia="da-DK"/>
        </w:rPr>
      </w:pPr>
      <w:r w:rsidRPr="00122D4B">
        <w:rPr>
          <w:lang w:eastAsia="da-DK"/>
        </w:rPr>
        <w:t>Når parret er færdige laver de Wall sitt til alle par er færdige.</w:t>
      </w:r>
    </w:p>
    <w:p w:rsidR="00E347BC" w:rsidRDefault="00E347BC" w:rsidP="00122D4B">
      <w:pPr>
        <w:rPr>
          <w:lang w:eastAsia="da-DK"/>
        </w:rPr>
      </w:pPr>
      <w:r>
        <w:rPr>
          <w:noProof/>
          <w:lang w:eastAsia="da-DK"/>
        </w:rPr>
        <w:drawing>
          <wp:inline distT="0" distB="0" distL="0" distR="0">
            <wp:extent cx="6120130" cy="32581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go-I-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258185"/>
                    </a:xfrm>
                    <a:prstGeom prst="rect">
                      <a:avLst/>
                    </a:prstGeom>
                  </pic:spPr>
                </pic:pic>
              </a:graphicData>
            </a:graphic>
          </wp:inline>
        </w:drawing>
      </w:r>
    </w:p>
    <w:p w:rsidR="00122D4B" w:rsidRPr="00122D4B" w:rsidRDefault="00122D4B" w:rsidP="00122D4B">
      <w:pPr>
        <w:spacing w:after="0" w:line="240" w:lineRule="auto"/>
        <w:rPr>
          <w:rFonts w:ascii="Times New Roman" w:eastAsia="Times New Roman" w:hAnsi="Times New Roman" w:cs="Times New Roman"/>
          <w:sz w:val="24"/>
          <w:szCs w:val="24"/>
          <w:lang w:eastAsia="da-DK"/>
        </w:rPr>
      </w:pPr>
    </w:p>
    <w:p w:rsidR="00122D4B" w:rsidRDefault="00122D4B" w:rsidP="00122D4B"/>
    <w:p w:rsidR="00122D4B" w:rsidRPr="00122D4B" w:rsidRDefault="00E347BC" w:rsidP="008A376E">
      <w:pPr>
        <w:pStyle w:val="Overskrift3"/>
        <w:numPr>
          <w:ilvl w:val="0"/>
          <w:numId w:val="2"/>
        </w:numPr>
        <w:rPr>
          <w:rFonts w:eastAsia="Times New Roman"/>
          <w:lang w:eastAsia="da-DK"/>
        </w:rPr>
      </w:pPr>
      <w:r>
        <w:rPr>
          <w:rFonts w:eastAsia="Times New Roman"/>
          <w:lang w:eastAsia="da-DK"/>
        </w:rPr>
        <w:t>Kamp</w:t>
      </w:r>
      <w:r w:rsidR="00122D4B" w:rsidRPr="00122D4B">
        <w:rPr>
          <w:rFonts w:eastAsia="Times New Roman"/>
          <w:lang w:eastAsia="da-DK"/>
        </w:rPr>
        <w:t>lege</w:t>
      </w:r>
    </w:p>
    <w:p w:rsidR="00122D4B" w:rsidRPr="00122D4B" w:rsidRDefault="00122D4B" w:rsidP="00122D4B">
      <w:pPr>
        <w:spacing w:after="0" w:line="240" w:lineRule="auto"/>
        <w:rPr>
          <w:rFonts w:ascii="Times New Roman" w:eastAsia="Times New Roman" w:hAnsi="Times New Roman" w:cs="Times New Roman"/>
          <w:sz w:val="24"/>
          <w:szCs w:val="24"/>
          <w:lang w:eastAsia="da-DK"/>
        </w:rPr>
      </w:pPr>
    </w:p>
    <w:p w:rsidR="00122D4B" w:rsidRPr="00122D4B" w:rsidRDefault="00122D4B" w:rsidP="008A376E">
      <w:pPr>
        <w:pStyle w:val="Opstilling-punkttegn"/>
        <w:rPr>
          <w:lang w:eastAsia="da-DK"/>
        </w:rPr>
      </w:pPr>
      <w:r w:rsidRPr="00122D4B">
        <w:rPr>
          <w:lang w:eastAsia="da-DK"/>
        </w:rPr>
        <w:t>ryg mod ryg skubbe</w:t>
      </w:r>
    </w:p>
    <w:p w:rsidR="00122D4B" w:rsidRPr="00122D4B" w:rsidRDefault="00122D4B" w:rsidP="008A376E">
      <w:pPr>
        <w:pStyle w:val="Opstilling-punkttegn"/>
        <w:rPr>
          <w:lang w:eastAsia="da-DK"/>
        </w:rPr>
      </w:pPr>
      <w:r w:rsidRPr="00122D4B">
        <w:rPr>
          <w:lang w:eastAsia="da-DK"/>
        </w:rPr>
        <w:t>klappe på hænder</w:t>
      </w:r>
    </w:p>
    <w:p w:rsidR="00122D4B" w:rsidRDefault="00122D4B" w:rsidP="008A376E">
      <w:pPr>
        <w:pStyle w:val="Opstilling-punkttegn"/>
        <w:rPr>
          <w:lang w:eastAsia="da-DK"/>
        </w:rPr>
      </w:pPr>
      <w:r w:rsidRPr="00122D4B">
        <w:rPr>
          <w:lang w:eastAsia="da-DK"/>
        </w:rPr>
        <w:t>vende pandekagen</w:t>
      </w:r>
    </w:p>
    <w:p w:rsidR="00E347BC" w:rsidRPr="00122D4B" w:rsidRDefault="00E347BC" w:rsidP="00E347BC">
      <w:pPr>
        <w:pStyle w:val="Opstilling-punkttegn"/>
        <w:numPr>
          <w:ilvl w:val="0"/>
          <w:numId w:val="0"/>
        </w:numPr>
        <w:ind w:left="360" w:hanging="360"/>
        <w:rPr>
          <w:lang w:eastAsia="da-DK"/>
        </w:rPr>
      </w:pPr>
      <w:r>
        <w:rPr>
          <w:noProof/>
          <w:lang w:eastAsia="da-DK"/>
        </w:rPr>
        <w:lastRenderedPageBreak/>
        <w:drawing>
          <wp:inline distT="0" distB="0" distL="0" distR="0">
            <wp:extent cx="6120130" cy="325818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mple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258185"/>
                    </a:xfrm>
                    <a:prstGeom prst="rect">
                      <a:avLst/>
                    </a:prstGeom>
                  </pic:spPr>
                </pic:pic>
              </a:graphicData>
            </a:graphic>
          </wp:inline>
        </w:drawing>
      </w:r>
    </w:p>
    <w:p w:rsidR="00122D4B" w:rsidRDefault="00122D4B" w:rsidP="00122D4B">
      <w:pPr>
        <w:spacing w:after="0" w:line="240" w:lineRule="auto"/>
        <w:textAlignment w:val="baseline"/>
        <w:rPr>
          <w:rFonts w:ascii="Times New Roman" w:eastAsia="Times New Roman" w:hAnsi="Times New Roman" w:cs="Times New Roman"/>
          <w:sz w:val="24"/>
          <w:szCs w:val="24"/>
          <w:lang w:eastAsia="da-DK"/>
        </w:rPr>
      </w:pPr>
    </w:p>
    <w:p w:rsidR="00122D4B" w:rsidRPr="00122D4B" w:rsidRDefault="00122D4B" w:rsidP="008A376E">
      <w:pPr>
        <w:pStyle w:val="Overskrift3"/>
        <w:numPr>
          <w:ilvl w:val="0"/>
          <w:numId w:val="2"/>
        </w:numPr>
      </w:pPr>
      <w:r w:rsidRPr="00122D4B">
        <w:t>Leg: terninger og ærteposer </w:t>
      </w:r>
    </w:p>
    <w:p w:rsidR="00122D4B" w:rsidRPr="00122D4B" w:rsidRDefault="00122D4B" w:rsidP="008A376E">
      <w:pPr>
        <w:rPr>
          <w:rFonts w:ascii="Times New Roman" w:hAnsi="Times New Roman"/>
          <w:sz w:val="24"/>
          <w:szCs w:val="24"/>
          <w:lang w:eastAsia="da-DK"/>
        </w:rPr>
      </w:pPr>
      <w:r w:rsidRPr="008A376E">
        <w:rPr>
          <w:b/>
          <w:lang w:eastAsia="da-DK"/>
        </w:rPr>
        <w:t>Materialer:</w:t>
      </w:r>
      <w:r w:rsidRPr="00122D4B">
        <w:rPr>
          <w:lang w:eastAsia="da-DK"/>
        </w:rPr>
        <w:t xml:space="preserve"> terninger, ærteposer i farver og sedler med forskellige træningsøvelser.</w:t>
      </w:r>
    </w:p>
    <w:p w:rsidR="00122D4B" w:rsidRPr="00122D4B" w:rsidRDefault="00122D4B" w:rsidP="008A376E">
      <w:pPr>
        <w:rPr>
          <w:rFonts w:ascii="Times New Roman" w:hAnsi="Times New Roman"/>
          <w:sz w:val="24"/>
          <w:szCs w:val="24"/>
          <w:lang w:eastAsia="da-DK"/>
        </w:rPr>
      </w:pPr>
      <w:r w:rsidRPr="008A376E">
        <w:rPr>
          <w:b/>
          <w:lang w:eastAsia="da-DK"/>
        </w:rPr>
        <w:t>Instruktion:</w:t>
      </w:r>
      <w:r w:rsidRPr="00122D4B">
        <w:rPr>
          <w:lang w:eastAsia="da-DK"/>
        </w:rPr>
        <w:t xml:space="preserve"> Eleverne deles og op i grupper, som kæmper mod hinanden.</w:t>
      </w:r>
    </w:p>
    <w:p w:rsidR="00E347BC" w:rsidRDefault="00122D4B" w:rsidP="008A376E">
      <w:pPr>
        <w:rPr>
          <w:lang w:eastAsia="da-DK"/>
        </w:rPr>
      </w:pPr>
      <w:r w:rsidRPr="00122D4B">
        <w:rPr>
          <w:lang w:eastAsia="da-DK"/>
        </w:rPr>
        <w:t>Grupperne fordeles ud i hallen. I midten er ærteposerne, terningerne og sedlerne med forskellige træningsøvelser. Hver gruppe tildeles en farve. I grupperne skiftes eleverne til at løbe til midten trække en øvelse og slå med terningen. Når gruppen har gennemført det antal øvelser, som øjnene viser må de tage en ærtepose i deres holdfarve. Når alle ærteposer er taget må grupperne stjæle en ærtepose fra hinanden, hver gang de har lavet deres øvelser.  Legen foregår på 10 min. Når tiden er gået, vinder den gruppe som har flest ærteposer.</w:t>
      </w:r>
      <w:r w:rsidR="00E347BC">
        <w:rPr>
          <w:lang w:eastAsia="da-DK"/>
        </w:rPr>
        <w:br/>
      </w:r>
    </w:p>
    <w:p w:rsidR="00E347BC" w:rsidRDefault="00E347BC" w:rsidP="00E347BC">
      <w:pPr>
        <w:rPr>
          <w:lang w:eastAsia="da-DK"/>
        </w:rPr>
      </w:pPr>
      <w:r>
        <w:rPr>
          <w:lang w:eastAsia="da-DK"/>
        </w:rPr>
        <w:br w:type="page"/>
      </w:r>
    </w:p>
    <w:p w:rsidR="00122D4B" w:rsidRPr="00122D4B" w:rsidRDefault="00122D4B" w:rsidP="00122D4B">
      <w:pPr>
        <w:spacing w:after="0" w:line="240" w:lineRule="auto"/>
        <w:rPr>
          <w:rFonts w:ascii="Times New Roman" w:eastAsia="Times New Roman" w:hAnsi="Times New Roman" w:cs="Times New Roman"/>
          <w:sz w:val="24"/>
          <w:szCs w:val="24"/>
          <w:lang w:eastAsia="da-DK"/>
        </w:rPr>
      </w:pPr>
    </w:p>
    <w:p w:rsidR="00122D4B" w:rsidRPr="00122D4B" w:rsidRDefault="00122D4B" w:rsidP="008A376E">
      <w:pPr>
        <w:pStyle w:val="Overskrift3"/>
        <w:numPr>
          <w:ilvl w:val="0"/>
          <w:numId w:val="2"/>
        </w:numPr>
        <w:rPr>
          <w:rFonts w:eastAsia="Times New Roman"/>
          <w:lang w:eastAsia="da-DK"/>
        </w:rPr>
      </w:pPr>
      <w:r w:rsidRPr="00122D4B">
        <w:rPr>
          <w:rFonts w:eastAsia="Times New Roman"/>
          <w:lang w:eastAsia="da-DK"/>
        </w:rPr>
        <w:t>Intervalløb m. pulsmålinger og scoring på Borg skala</w:t>
      </w:r>
    </w:p>
    <w:p w:rsidR="00122D4B" w:rsidRPr="00122D4B" w:rsidRDefault="00122D4B" w:rsidP="008A376E">
      <w:pPr>
        <w:rPr>
          <w:rFonts w:ascii="Times New Roman" w:hAnsi="Times New Roman"/>
          <w:sz w:val="24"/>
          <w:szCs w:val="24"/>
          <w:lang w:eastAsia="da-DK"/>
        </w:rPr>
      </w:pPr>
      <w:r w:rsidRPr="00122D4B">
        <w:rPr>
          <w:lang w:eastAsia="da-DK"/>
        </w:rPr>
        <w:t>3*3 minutters løb m. 1,5 min. pause. </w:t>
      </w:r>
    </w:p>
    <w:p w:rsidR="00122D4B" w:rsidRDefault="00122D4B" w:rsidP="008A376E">
      <w:pPr>
        <w:rPr>
          <w:lang w:eastAsia="da-DK"/>
        </w:rPr>
      </w:pPr>
      <w:r w:rsidRPr="00122D4B">
        <w:rPr>
          <w:lang w:eastAsia="da-DK"/>
        </w:rPr>
        <w:t>Efter hvert løb måler eleverne deres puls og scorer sig selv på Borgs Skala</w:t>
      </w:r>
    </w:p>
    <w:p w:rsidR="0077699A" w:rsidRDefault="0077699A" w:rsidP="008A376E">
      <w:pPr>
        <w:rPr>
          <w:rStyle w:val="Hyperlink"/>
          <w:lang w:eastAsia="da-DK"/>
        </w:rPr>
      </w:pPr>
      <w:r>
        <w:rPr>
          <w:lang w:eastAsia="da-DK"/>
        </w:rPr>
        <w:t xml:space="preserve">Læs mere om </w:t>
      </w:r>
      <w:hyperlink r:id="rId14" w:history="1">
        <w:r w:rsidRPr="00E347BC">
          <w:rPr>
            <w:rStyle w:val="Hyperlink"/>
            <w:color w:val="C00000"/>
            <w:lang w:eastAsia="da-DK"/>
          </w:rPr>
          <w:t>Borg skalaen på sundhed.dk</w:t>
        </w:r>
      </w:hyperlink>
    </w:p>
    <w:p w:rsidR="00E347BC" w:rsidRPr="00122D4B" w:rsidRDefault="00E347BC" w:rsidP="008A376E">
      <w:pPr>
        <w:rPr>
          <w:rFonts w:ascii="Times New Roman" w:hAnsi="Times New Roman"/>
          <w:sz w:val="24"/>
          <w:szCs w:val="24"/>
          <w:lang w:eastAsia="da-DK"/>
        </w:rPr>
      </w:pPr>
      <w:r>
        <w:rPr>
          <w:rFonts w:ascii="Times New Roman" w:hAnsi="Times New Roman"/>
          <w:noProof/>
          <w:sz w:val="24"/>
          <w:szCs w:val="24"/>
          <w:lang w:eastAsia="da-DK"/>
        </w:rPr>
        <w:drawing>
          <wp:inline distT="0" distB="0" distL="0" distR="0">
            <wp:extent cx="6120130" cy="284734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v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847340"/>
                    </a:xfrm>
                    <a:prstGeom prst="rect">
                      <a:avLst/>
                    </a:prstGeom>
                  </pic:spPr>
                </pic:pic>
              </a:graphicData>
            </a:graphic>
          </wp:inline>
        </w:drawing>
      </w:r>
    </w:p>
    <w:p w:rsidR="00E347BC" w:rsidRDefault="00E347BC">
      <w:pPr>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br w:type="page"/>
      </w:r>
    </w:p>
    <w:p w:rsidR="00122D4B" w:rsidRPr="00122D4B" w:rsidRDefault="00122D4B" w:rsidP="008A376E">
      <w:pPr>
        <w:pStyle w:val="Overskrift3"/>
        <w:numPr>
          <w:ilvl w:val="0"/>
          <w:numId w:val="2"/>
        </w:numPr>
        <w:rPr>
          <w:rFonts w:eastAsia="Times New Roman"/>
          <w:lang w:eastAsia="da-DK"/>
        </w:rPr>
      </w:pPr>
      <w:bookmarkStart w:id="0" w:name="_GoBack"/>
      <w:bookmarkEnd w:id="0"/>
      <w:r w:rsidRPr="00122D4B">
        <w:rPr>
          <w:rFonts w:eastAsia="Times New Roman"/>
          <w:lang w:eastAsia="da-DK"/>
        </w:rPr>
        <w:lastRenderedPageBreak/>
        <w:t>Plankechallenge</w:t>
      </w:r>
    </w:p>
    <w:p w:rsidR="00122D4B" w:rsidRPr="00122D4B" w:rsidRDefault="00122D4B" w:rsidP="008A376E">
      <w:pPr>
        <w:rPr>
          <w:rFonts w:ascii="Times New Roman" w:hAnsi="Times New Roman" w:cs="Times New Roman"/>
          <w:sz w:val="24"/>
          <w:szCs w:val="24"/>
          <w:lang w:eastAsia="da-DK"/>
        </w:rPr>
      </w:pPr>
      <w:r w:rsidRPr="00122D4B">
        <w:rPr>
          <w:lang w:eastAsia="da-DK"/>
        </w:rPr>
        <w:t>30 sekunder af hver øvelse 2 runder</w:t>
      </w:r>
    </w:p>
    <w:p w:rsidR="00122D4B" w:rsidRPr="00122D4B" w:rsidRDefault="00122D4B" w:rsidP="008A376E">
      <w:pPr>
        <w:pStyle w:val="Opstilling-punkttegn"/>
        <w:rPr>
          <w:lang w:eastAsia="da-DK"/>
        </w:rPr>
      </w:pPr>
      <w:r w:rsidRPr="00122D4B">
        <w:rPr>
          <w:lang w:eastAsia="da-DK"/>
        </w:rPr>
        <w:t>30 s. almindelig planke</w:t>
      </w:r>
    </w:p>
    <w:p w:rsidR="00122D4B" w:rsidRPr="00122D4B" w:rsidRDefault="00122D4B" w:rsidP="008A376E">
      <w:pPr>
        <w:pStyle w:val="Opstilling-punkttegn"/>
        <w:rPr>
          <w:lang w:eastAsia="da-DK"/>
        </w:rPr>
      </w:pPr>
      <w:r w:rsidRPr="00122D4B">
        <w:rPr>
          <w:lang w:eastAsia="da-DK"/>
        </w:rPr>
        <w:t>30 s. sideplanke</w:t>
      </w:r>
    </w:p>
    <w:p w:rsidR="00122D4B" w:rsidRPr="00122D4B" w:rsidRDefault="00122D4B" w:rsidP="008A376E">
      <w:pPr>
        <w:pStyle w:val="Opstilling-punkttegn"/>
        <w:rPr>
          <w:lang w:eastAsia="da-DK"/>
        </w:rPr>
      </w:pPr>
      <w:r w:rsidRPr="00122D4B">
        <w:rPr>
          <w:lang w:eastAsia="da-DK"/>
        </w:rPr>
        <w:t>30 s. sideplanke</w:t>
      </w:r>
    </w:p>
    <w:p w:rsidR="00122D4B" w:rsidRPr="00122D4B" w:rsidRDefault="00122D4B" w:rsidP="008A376E">
      <w:pPr>
        <w:pStyle w:val="Opstilling-punkttegn"/>
        <w:rPr>
          <w:rFonts w:ascii="Times New Roman" w:hAnsi="Times New Roman" w:cs="Times New Roman"/>
          <w:sz w:val="24"/>
          <w:szCs w:val="24"/>
          <w:lang w:eastAsia="da-DK"/>
        </w:rPr>
      </w:pPr>
      <w:r w:rsidRPr="00122D4B">
        <w:rPr>
          <w:lang w:eastAsia="da-DK"/>
        </w:rPr>
        <w:t>30 s. planke med rør skuldrene</w:t>
      </w:r>
    </w:p>
    <w:p w:rsidR="00122D4B" w:rsidRPr="00122D4B" w:rsidRDefault="00122D4B" w:rsidP="008A376E">
      <w:pPr>
        <w:pStyle w:val="Opstilling-punkttegn"/>
        <w:rPr>
          <w:lang w:eastAsia="da-DK"/>
        </w:rPr>
      </w:pPr>
      <w:r w:rsidRPr="00122D4B">
        <w:rPr>
          <w:lang w:eastAsia="da-DK"/>
        </w:rPr>
        <w:t>30 s. almindelig planke</w:t>
      </w:r>
    </w:p>
    <w:p w:rsidR="00122D4B" w:rsidRPr="00122D4B" w:rsidRDefault="00122D4B" w:rsidP="008A376E">
      <w:pPr>
        <w:pStyle w:val="Opstilling-punkttegn"/>
        <w:rPr>
          <w:lang w:eastAsia="da-DK"/>
        </w:rPr>
      </w:pPr>
      <w:r w:rsidRPr="00122D4B">
        <w:rPr>
          <w:lang w:eastAsia="da-DK"/>
        </w:rPr>
        <w:t>30 s. sideplanke</w:t>
      </w:r>
    </w:p>
    <w:p w:rsidR="00122D4B" w:rsidRPr="00122D4B" w:rsidRDefault="00122D4B" w:rsidP="008A376E">
      <w:pPr>
        <w:pStyle w:val="Opstilling-punkttegn"/>
        <w:rPr>
          <w:lang w:eastAsia="da-DK"/>
        </w:rPr>
      </w:pPr>
      <w:r w:rsidRPr="00122D4B">
        <w:rPr>
          <w:lang w:eastAsia="da-DK"/>
        </w:rPr>
        <w:t>30 s. sideplanke</w:t>
      </w:r>
    </w:p>
    <w:p w:rsidR="00122D4B" w:rsidRPr="00122D4B" w:rsidRDefault="00122D4B" w:rsidP="008A376E">
      <w:pPr>
        <w:pStyle w:val="Opstilling-punkttegn"/>
        <w:rPr>
          <w:lang w:eastAsia="da-DK"/>
        </w:rPr>
      </w:pPr>
      <w:r w:rsidRPr="00122D4B">
        <w:rPr>
          <w:lang w:eastAsia="da-DK"/>
        </w:rPr>
        <w:t>30 s. planke med rør skuldrene</w:t>
      </w:r>
    </w:p>
    <w:p w:rsidR="00122D4B" w:rsidRPr="00122D4B" w:rsidRDefault="00E347BC" w:rsidP="00122D4B">
      <w:r>
        <w:rPr>
          <w:noProof/>
          <w:lang w:eastAsia="da-DK"/>
        </w:rPr>
        <w:drawing>
          <wp:inline distT="0" distB="0" distL="0" distR="0">
            <wp:extent cx="6120130" cy="3673475"/>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kechallen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673475"/>
                    </a:xfrm>
                    <a:prstGeom prst="rect">
                      <a:avLst/>
                    </a:prstGeom>
                  </pic:spPr>
                </pic:pic>
              </a:graphicData>
            </a:graphic>
          </wp:inline>
        </w:drawing>
      </w:r>
    </w:p>
    <w:sectPr w:rsidR="00122D4B" w:rsidRPr="00122D4B" w:rsidSect="003A42A9">
      <w:pgSz w:w="11906" w:h="16838"/>
      <w:pgMar w:top="1276" w:right="1134"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A11" w:rsidRDefault="002C5A11" w:rsidP="002C5A11">
      <w:pPr>
        <w:spacing w:after="0" w:line="240" w:lineRule="auto"/>
      </w:pPr>
      <w:r>
        <w:separator/>
      </w:r>
    </w:p>
  </w:endnote>
  <w:endnote w:type="continuationSeparator" w:id="0">
    <w:p w:rsidR="002C5A11" w:rsidRDefault="002C5A11" w:rsidP="002C5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A11" w:rsidRDefault="002C5A11" w:rsidP="002C5A11">
      <w:pPr>
        <w:spacing w:after="0" w:line="240" w:lineRule="auto"/>
      </w:pPr>
      <w:r>
        <w:separator/>
      </w:r>
    </w:p>
  </w:footnote>
  <w:footnote w:type="continuationSeparator" w:id="0">
    <w:p w:rsidR="002C5A11" w:rsidRDefault="002C5A11" w:rsidP="002C5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BC509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10582B9A"/>
    <w:multiLevelType w:val="hybridMultilevel"/>
    <w:tmpl w:val="92949E86"/>
    <w:lvl w:ilvl="0" w:tplc="E59628A4">
      <w:start w:val="1"/>
      <w:numFmt w:val="bullet"/>
      <w:pStyle w:val="Listeafsni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D9A2799"/>
    <w:multiLevelType w:val="hybridMultilevel"/>
    <w:tmpl w:val="27F650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366"/>
    <w:rsid w:val="00010217"/>
    <w:rsid w:val="000228C0"/>
    <w:rsid w:val="00080597"/>
    <w:rsid w:val="000C62A2"/>
    <w:rsid w:val="000F71EA"/>
    <w:rsid w:val="0011579B"/>
    <w:rsid w:val="00122D4B"/>
    <w:rsid w:val="00141B83"/>
    <w:rsid w:val="0015088F"/>
    <w:rsid w:val="001730D4"/>
    <w:rsid w:val="001A2C83"/>
    <w:rsid w:val="001C51DC"/>
    <w:rsid w:val="001F1F6D"/>
    <w:rsid w:val="002425AC"/>
    <w:rsid w:val="00253180"/>
    <w:rsid w:val="002869EA"/>
    <w:rsid w:val="00290859"/>
    <w:rsid w:val="002A57C4"/>
    <w:rsid w:val="002C5A11"/>
    <w:rsid w:val="002C7938"/>
    <w:rsid w:val="002E059C"/>
    <w:rsid w:val="002E57CF"/>
    <w:rsid w:val="002F45FC"/>
    <w:rsid w:val="00311081"/>
    <w:rsid w:val="00331B89"/>
    <w:rsid w:val="00332B35"/>
    <w:rsid w:val="00380FF5"/>
    <w:rsid w:val="003A42A9"/>
    <w:rsid w:val="003E1FD2"/>
    <w:rsid w:val="004823A9"/>
    <w:rsid w:val="004E6C69"/>
    <w:rsid w:val="00516819"/>
    <w:rsid w:val="00557564"/>
    <w:rsid w:val="00562CDF"/>
    <w:rsid w:val="00572AF3"/>
    <w:rsid w:val="00587548"/>
    <w:rsid w:val="005A1005"/>
    <w:rsid w:val="005C503D"/>
    <w:rsid w:val="00602F04"/>
    <w:rsid w:val="00622D4B"/>
    <w:rsid w:val="00654B10"/>
    <w:rsid w:val="006800CE"/>
    <w:rsid w:val="006A36A0"/>
    <w:rsid w:val="006A48AB"/>
    <w:rsid w:val="006C39DB"/>
    <w:rsid w:val="007114EE"/>
    <w:rsid w:val="0074659C"/>
    <w:rsid w:val="0077699A"/>
    <w:rsid w:val="00811389"/>
    <w:rsid w:val="008311E5"/>
    <w:rsid w:val="008339F5"/>
    <w:rsid w:val="00852169"/>
    <w:rsid w:val="008904DA"/>
    <w:rsid w:val="008A376E"/>
    <w:rsid w:val="008A669C"/>
    <w:rsid w:val="008D0609"/>
    <w:rsid w:val="008D7846"/>
    <w:rsid w:val="00914B0B"/>
    <w:rsid w:val="0097333C"/>
    <w:rsid w:val="009B53C5"/>
    <w:rsid w:val="009E0F53"/>
    <w:rsid w:val="009E6EFD"/>
    <w:rsid w:val="00A036A2"/>
    <w:rsid w:val="00A134ED"/>
    <w:rsid w:val="00A2431F"/>
    <w:rsid w:val="00A61366"/>
    <w:rsid w:val="00AB3D00"/>
    <w:rsid w:val="00AC39A3"/>
    <w:rsid w:val="00AC71A1"/>
    <w:rsid w:val="00AE73CD"/>
    <w:rsid w:val="00B2167D"/>
    <w:rsid w:val="00B619BE"/>
    <w:rsid w:val="00BC4192"/>
    <w:rsid w:val="00C62E45"/>
    <w:rsid w:val="00C72D6A"/>
    <w:rsid w:val="00CB121B"/>
    <w:rsid w:val="00CB2F08"/>
    <w:rsid w:val="00CB4637"/>
    <w:rsid w:val="00CE772E"/>
    <w:rsid w:val="00D1042A"/>
    <w:rsid w:val="00D52019"/>
    <w:rsid w:val="00D60034"/>
    <w:rsid w:val="00D60C7A"/>
    <w:rsid w:val="00D72529"/>
    <w:rsid w:val="00D86BD3"/>
    <w:rsid w:val="00D934AC"/>
    <w:rsid w:val="00DC06F5"/>
    <w:rsid w:val="00DE0FBF"/>
    <w:rsid w:val="00E347BC"/>
    <w:rsid w:val="00E50234"/>
    <w:rsid w:val="00EA281B"/>
    <w:rsid w:val="00EF1C5E"/>
    <w:rsid w:val="00F422A0"/>
    <w:rsid w:val="00F55E1A"/>
    <w:rsid w:val="00F65523"/>
    <w:rsid w:val="00F94821"/>
    <w:rsid w:val="00FB68CB"/>
    <w:rsid w:val="00FC079A"/>
    <w:rsid w:val="00FD4C62"/>
    <w:rsid w:val="00FF1C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70073"/>
  <w15:docId w15:val="{E8841A4F-E1E2-4A7A-8C4C-DE814049D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548"/>
    <w:rPr>
      <w:rFonts w:ascii="Verdana" w:hAnsi="Verdana"/>
      <w:sz w:val="20"/>
      <w:szCs w:val="20"/>
    </w:rPr>
  </w:style>
  <w:style w:type="paragraph" w:styleId="Overskrift1">
    <w:name w:val="heading 1"/>
    <w:basedOn w:val="Normal"/>
    <w:next w:val="Normal"/>
    <w:link w:val="Overskrift1Tegn"/>
    <w:uiPriority w:val="9"/>
    <w:qFormat/>
    <w:rsid w:val="00FF1C11"/>
    <w:pPr>
      <w:keepNext/>
      <w:keepLines/>
      <w:spacing w:before="480" w:after="0"/>
      <w:outlineLvl w:val="0"/>
    </w:pPr>
    <w:rPr>
      <w:rFonts w:asciiTheme="majorHAnsi" w:eastAsiaTheme="majorEastAsia" w:hAnsiTheme="majorHAnsi" w:cs="Times New Roman"/>
      <w:bCs/>
      <w:sz w:val="52"/>
      <w:szCs w:val="52"/>
    </w:rPr>
  </w:style>
  <w:style w:type="paragraph" w:styleId="Overskrift2">
    <w:name w:val="heading 2"/>
    <w:basedOn w:val="Normal"/>
    <w:next w:val="Normal"/>
    <w:link w:val="Overskrift2Tegn"/>
    <w:uiPriority w:val="9"/>
    <w:unhideWhenUsed/>
    <w:qFormat/>
    <w:rsid w:val="00FF1C11"/>
    <w:pPr>
      <w:keepNext/>
      <w:keepLines/>
      <w:spacing w:before="200" w:after="0"/>
      <w:outlineLvl w:val="1"/>
    </w:pPr>
    <w:rPr>
      <w:rFonts w:asciiTheme="majorHAnsi" w:eastAsiaTheme="majorEastAsia" w:hAnsiTheme="majorHAnsi" w:cs="Mongolian Baiti"/>
      <w:bCs/>
      <w:sz w:val="44"/>
      <w:szCs w:val="44"/>
    </w:rPr>
  </w:style>
  <w:style w:type="paragraph" w:styleId="Overskrift3">
    <w:name w:val="heading 3"/>
    <w:basedOn w:val="Normal"/>
    <w:next w:val="Normal"/>
    <w:link w:val="Overskrift3Tegn"/>
    <w:uiPriority w:val="9"/>
    <w:unhideWhenUsed/>
    <w:qFormat/>
    <w:rsid w:val="00FF1C11"/>
    <w:pPr>
      <w:keepNext/>
      <w:keepLines/>
      <w:spacing w:before="200" w:after="0"/>
      <w:outlineLvl w:val="2"/>
    </w:pPr>
    <w:rPr>
      <w:rFonts w:asciiTheme="majorHAnsi" w:eastAsiaTheme="majorEastAsia" w:hAnsiTheme="majorHAnsi" w:cstheme="majorBidi"/>
      <w:bCs/>
      <w:sz w:val="32"/>
      <w:szCs w:val="32"/>
    </w:rPr>
  </w:style>
  <w:style w:type="paragraph" w:styleId="Overskrift4">
    <w:name w:val="heading 4"/>
    <w:basedOn w:val="Normal"/>
    <w:next w:val="Normal"/>
    <w:link w:val="Overskrift4Tegn"/>
    <w:uiPriority w:val="9"/>
    <w:unhideWhenUsed/>
    <w:qFormat/>
    <w:rsid w:val="00FF1C11"/>
    <w:pPr>
      <w:keepNext/>
      <w:keepLines/>
      <w:spacing w:before="200" w:after="0"/>
      <w:outlineLvl w:val="3"/>
    </w:pPr>
    <w:rPr>
      <w:rFonts w:eastAsiaTheme="majorEastAsia" w:cstheme="majorBidi"/>
      <w:bCs/>
      <w:iCs/>
    </w:rPr>
  </w:style>
  <w:style w:type="paragraph" w:styleId="Overskrift5">
    <w:name w:val="heading 5"/>
    <w:basedOn w:val="Normal"/>
    <w:next w:val="Normal"/>
    <w:link w:val="Overskrift5Tegn"/>
    <w:uiPriority w:val="9"/>
    <w:unhideWhenUsed/>
    <w:qFormat/>
    <w:rsid w:val="00FF1C11"/>
    <w:pPr>
      <w:keepNext/>
      <w:keepLines/>
      <w:spacing w:before="200" w:after="0"/>
      <w:outlineLvl w:val="4"/>
    </w:pPr>
    <w:rPr>
      <w:rFonts w:eastAsiaTheme="majorEastAsia" w:cstheme="majorBidi"/>
    </w:rPr>
  </w:style>
  <w:style w:type="paragraph" w:styleId="Overskrift6">
    <w:name w:val="heading 6"/>
    <w:basedOn w:val="Normal"/>
    <w:next w:val="Normal"/>
    <w:link w:val="Overskrift6Tegn"/>
    <w:uiPriority w:val="9"/>
    <w:unhideWhenUsed/>
    <w:qFormat/>
    <w:rsid w:val="00FF1C11"/>
    <w:pPr>
      <w:keepNext/>
      <w:keepLines/>
      <w:spacing w:before="200" w:after="0"/>
      <w:outlineLvl w:val="5"/>
    </w:pPr>
    <w:rPr>
      <w:rFonts w:ascii="Calibri Light" w:eastAsiaTheme="majorEastAsia" w:hAnsi="Calibri Light" w:cstheme="majorBidi"/>
      <w:iCs/>
    </w:rPr>
  </w:style>
  <w:style w:type="paragraph" w:styleId="Overskrift7">
    <w:name w:val="heading 7"/>
    <w:basedOn w:val="Normal"/>
    <w:next w:val="Normal"/>
    <w:link w:val="Overskrift7Tegn"/>
    <w:uiPriority w:val="9"/>
    <w:unhideWhenUsed/>
    <w:qFormat/>
    <w:rsid w:val="0011579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F1C11"/>
    <w:rPr>
      <w:rFonts w:asciiTheme="majorHAnsi" w:eastAsiaTheme="majorEastAsia" w:hAnsiTheme="majorHAnsi" w:cs="Times New Roman"/>
      <w:bCs/>
      <w:sz w:val="52"/>
      <w:szCs w:val="52"/>
    </w:rPr>
  </w:style>
  <w:style w:type="character" w:customStyle="1" w:styleId="Overskrift2Tegn">
    <w:name w:val="Overskrift 2 Tegn"/>
    <w:basedOn w:val="Standardskrifttypeiafsnit"/>
    <w:link w:val="Overskrift2"/>
    <w:uiPriority w:val="9"/>
    <w:rsid w:val="00FF1C11"/>
    <w:rPr>
      <w:rFonts w:asciiTheme="majorHAnsi" w:eastAsiaTheme="majorEastAsia" w:hAnsiTheme="majorHAnsi" w:cs="Mongolian Baiti"/>
      <w:bCs/>
      <w:sz w:val="44"/>
      <w:szCs w:val="44"/>
    </w:rPr>
  </w:style>
  <w:style w:type="character" w:customStyle="1" w:styleId="Overskrift3Tegn">
    <w:name w:val="Overskrift 3 Tegn"/>
    <w:basedOn w:val="Standardskrifttypeiafsnit"/>
    <w:link w:val="Overskrift3"/>
    <w:uiPriority w:val="9"/>
    <w:rsid w:val="00FF1C11"/>
    <w:rPr>
      <w:rFonts w:asciiTheme="majorHAnsi" w:eastAsiaTheme="majorEastAsia" w:hAnsiTheme="majorHAnsi" w:cstheme="majorBidi"/>
      <w:bCs/>
      <w:sz w:val="32"/>
      <w:szCs w:val="32"/>
    </w:rPr>
  </w:style>
  <w:style w:type="character" w:customStyle="1" w:styleId="Overskrift4Tegn">
    <w:name w:val="Overskrift 4 Tegn"/>
    <w:basedOn w:val="Standardskrifttypeiafsnit"/>
    <w:link w:val="Overskrift4"/>
    <w:uiPriority w:val="9"/>
    <w:rsid w:val="00FF1C11"/>
    <w:rPr>
      <w:rFonts w:eastAsiaTheme="majorEastAsia" w:cstheme="majorBidi"/>
      <w:bCs/>
      <w:iCs/>
      <w:sz w:val="24"/>
      <w:szCs w:val="24"/>
    </w:rPr>
  </w:style>
  <w:style w:type="character" w:customStyle="1" w:styleId="Overskrift5Tegn">
    <w:name w:val="Overskrift 5 Tegn"/>
    <w:basedOn w:val="Standardskrifttypeiafsnit"/>
    <w:link w:val="Overskrift5"/>
    <w:uiPriority w:val="9"/>
    <w:rsid w:val="00FF1C11"/>
    <w:rPr>
      <w:rFonts w:eastAsiaTheme="majorEastAsia" w:cstheme="majorBidi"/>
      <w:sz w:val="24"/>
      <w:szCs w:val="24"/>
    </w:rPr>
  </w:style>
  <w:style w:type="character" w:customStyle="1" w:styleId="Overskrift6Tegn">
    <w:name w:val="Overskrift 6 Tegn"/>
    <w:basedOn w:val="Standardskrifttypeiafsnit"/>
    <w:link w:val="Overskrift6"/>
    <w:uiPriority w:val="9"/>
    <w:rsid w:val="00FF1C11"/>
    <w:rPr>
      <w:rFonts w:ascii="Calibri Light" w:eastAsiaTheme="majorEastAsia" w:hAnsi="Calibri Light" w:cstheme="majorBidi"/>
      <w:iCs/>
    </w:rPr>
  </w:style>
  <w:style w:type="paragraph" w:styleId="Markeringsbobletekst">
    <w:name w:val="Balloon Text"/>
    <w:basedOn w:val="Normal"/>
    <w:link w:val="MarkeringsbobletekstTegn"/>
    <w:uiPriority w:val="99"/>
    <w:semiHidden/>
    <w:unhideWhenUsed/>
    <w:rsid w:val="004823A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823A9"/>
    <w:rPr>
      <w:rFonts w:ascii="Tahoma" w:hAnsi="Tahoma" w:cs="Tahoma"/>
      <w:sz w:val="16"/>
      <w:szCs w:val="16"/>
    </w:rPr>
  </w:style>
  <w:style w:type="paragraph" w:styleId="Listeafsnit">
    <w:name w:val="List Paragraph"/>
    <w:basedOn w:val="Normal"/>
    <w:uiPriority w:val="34"/>
    <w:qFormat/>
    <w:rsid w:val="002F45FC"/>
    <w:pPr>
      <w:numPr>
        <w:numId w:val="1"/>
      </w:numPr>
      <w:spacing w:after="160" w:line="259" w:lineRule="auto"/>
      <w:contextualSpacing/>
    </w:pPr>
  </w:style>
  <w:style w:type="paragraph" w:styleId="Strktcitat">
    <w:name w:val="Intense Quote"/>
    <w:basedOn w:val="Normal"/>
    <w:next w:val="Normal"/>
    <w:link w:val="StrktcitatTegn"/>
    <w:uiPriority w:val="30"/>
    <w:qFormat/>
    <w:rsid w:val="00B619BE"/>
    <w:pPr>
      <w:pBdr>
        <w:bottom w:val="single" w:sz="4" w:space="4" w:color="4F81BD" w:themeColor="accent1"/>
      </w:pBdr>
      <w:spacing w:before="200" w:after="280"/>
      <w:ind w:left="936" w:right="936"/>
    </w:pPr>
    <w:rPr>
      <w:rFonts w:asciiTheme="minorHAnsi" w:eastAsiaTheme="minorEastAsia" w:hAnsiTheme="minorHAnsi"/>
      <w:b/>
      <w:bCs/>
      <w:i/>
      <w:iCs/>
      <w:color w:val="4F81BD" w:themeColor="accent1"/>
      <w:lang w:eastAsia="da-DK"/>
    </w:rPr>
  </w:style>
  <w:style w:type="character" w:customStyle="1" w:styleId="StrktcitatTegn">
    <w:name w:val="Stærkt citat Tegn"/>
    <w:basedOn w:val="Standardskrifttypeiafsnit"/>
    <w:link w:val="Strktcitat"/>
    <w:uiPriority w:val="30"/>
    <w:rsid w:val="00B619BE"/>
    <w:rPr>
      <w:rFonts w:eastAsiaTheme="minorEastAsia"/>
      <w:b/>
      <w:bCs/>
      <w:i/>
      <w:iCs/>
      <w:color w:val="4F81BD" w:themeColor="accent1"/>
      <w:lang w:eastAsia="da-DK"/>
    </w:rPr>
  </w:style>
  <w:style w:type="character" w:styleId="Fremhv">
    <w:name w:val="Emphasis"/>
    <w:basedOn w:val="Standardskrifttypeiafsnit"/>
    <w:uiPriority w:val="20"/>
    <w:qFormat/>
    <w:rsid w:val="002F45FC"/>
    <w:rPr>
      <w:i/>
      <w:iCs/>
    </w:rPr>
  </w:style>
  <w:style w:type="character" w:styleId="Svagfremhvning">
    <w:name w:val="Subtle Emphasis"/>
    <w:basedOn w:val="Standardskrifttypeiafsnit"/>
    <w:uiPriority w:val="19"/>
    <w:qFormat/>
    <w:rsid w:val="002F45FC"/>
    <w:rPr>
      <w:i/>
      <w:iCs/>
      <w:color w:val="808080" w:themeColor="text1" w:themeTint="7F"/>
    </w:rPr>
  </w:style>
  <w:style w:type="character" w:styleId="Svaghenvisning">
    <w:name w:val="Subtle Reference"/>
    <w:basedOn w:val="Standardskrifttypeiafsnit"/>
    <w:uiPriority w:val="31"/>
    <w:qFormat/>
    <w:rsid w:val="00587548"/>
    <w:rPr>
      <w:smallCaps/>
      <w:color w:val="C0504D" w:themeColor="accent2"/>
      <w:u w:val="single"/>
    </w:rPr>
  </w:style>
  <w:style w:type="paragraph" w:styleId="NormalWeb">
    <w:name w:val="Normal (Web)"/>
    <w:basedOn w:val="Normal"/>
    <w:uiPriority w:val="99"/>
    <w:unhideWhenUsed/>
    <w:rsid w:val="00AC39A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D60034"/>
    <w:rPr>
      <w:color w:val="0000FF" w:themeColor="hyperlink"/>
      <w:u w:val="single"/>
    </w:rPr>
  </w:style>
  <w:style w:type="character" w:customStyle="1" w:styleId="Overskrift7Tegn">
    <w:name w:val="Overskrift 7 Tegn"/>
    <w:basedOn w:val="Standardskrifttypeiafsnit"/>
    <w:link w:val="Overskrift7"/>
    <w:uiPriority w:val="9"/>
    <w:rsid w:val="0011579B"/>
    <w:rPr>
      <w:rFonts w:asciiTheme="majorHAnsi" w:eastAsiaTheme="majorEastAsia" w:hAnsiTheme="majorHAnsi" w:cstheme="majorBidi"/>
      <w:i/>
      <w:iCs/>
      <w:color w:val="404040" w:themeColor="text1" w:themeTint="BF"/>
      <w:sz w:val="20"/>
      <w:szCs w:val="20"/>
    </w:rPr>
  </w:style>
  <w:style w:type="table" w:styleId="Tabel-Gitter">
    <w:name w:val="Table Grid"/>
    <w:basedOn w:val="Tabel-Normal"/>
    <w:uiPriority w:val="59"/>
    <w:rsid w:val="00AE73CD"/>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2C5A1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C5A11"/>
    <w:rPr>
      <w:rFonts w:ascii="Verdana" w:hAnsi="Verdana"/>
      <w:sz w:val="20"/>
      <w:szCs w:val="20"/>
    </w:rPr>
  </w:style>
  <w:style w:type="paragraph" w:styleId="Sidefod">
    <w:name w:val="footer"/>
    <w:basedOn w:val="Normal"/>
    <w:link w:val="SidefodTegn"/>
    <w:uiPriority w:val="99"/>
    <w:unhideWhenUsed/>
    <w:rsid w:val="002C5A1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C5A11"/>
    <w:rPr>
      <w:rFonts w:ascii="Verdana" w:hAnsi="Verdana"/>
      <w:sz w:val="20"/>
      <w:szCs w:val="20"/>
    </w:rPr>
  </w:style>
  <w:style w:type="paragraph" w:styleId="Opstilling-punkttegn">
    <w:name w:val="List Bullet"/>
    <w:basedOn w:val="Normal"/>
    <w:uiPriority w:val="99"/>
    <w:unhideWhenUsed/>
    <w:rsid w:val="00122D4B"/>
    <w:pPr>
      <w:numPr>
        <w:numId w:val="3"/>
      </w:numPr>
      <w:contextualSpacing/>
    </w:pPr>
  </w:style>
  <w:style w:type="character" w:styleId="BesgtLink">
    <w:name w:val="FollowedHyperlink"/>
    <w:basedOn w:val="Standardskrifttypeiafsnit"/>
    <w:uiPriority w:val="99"/>
    <w:semiHidden/>
    <w:unhideWhenUsed/>
    <w:rsid w:val="007769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97697">
      <w:bodyDiv w:val="1"/>
      <w:marLeft w:val="0"/>
      <w:marRight w:val="0"/>
      <w:marTop w:val="0"/>
      <w:marBottom w:val="0"/>
      <w:divBdr>
        <w:top w:val="none" w:sz="0" w:space="0" w:color="auto"/>
        <w:left w:val="none" w:sz="0" w:space="0" w:color="auto"/>
        <w:bottom w:val="none" w:sz="0" w:space="0" w:color="auto"/>
        <w:right w:val="none" w:sz="0" w:space="0" w:color="auto"/>
      </w:divBdr>
    </w:div>
    <w:div w:id="444468990">
      <w:bodyDiv w:val="1"/>
      <w:marLeft w:val="0"/>
      <w:marRight w:val="0"/>
      <w:marTop w:val="0"/>
      <w:marBottom w:val="0"/>
      <w:divBdr>
        <w:top w:val="none" w:sz="0" w:space="0" w:color="auto"/>
        <w:left w:val="none" w:sz="0" w:space="0" w:color="auto"/>
        <w:bottom w:val="none" w:sz="0" w:space="0" w:color="auto"/>
        <w:right w:val="none" w:sz="0" w:space="0" w:color="auto"/>
      </w:divBdr>
    </w:div>
    <w:div w:id="573243935">
      <w:bodyDiv w:val="1"/>
      <w:marLeft w:val="0"/>
      <w:marRight w:val="0"/>
      <w:marTop w:val="0"/>
      <w:marBottom w:val="0"/>
      <w:divBdr>
        <w:top w:val="none" w:sz="0" w:space="0" w:color="auto"/>
        <w:left w:val="none" w:sz="0" w:space="0" w:color="auto"/>
        <w:bottom w:val="none" w:sz="0" w:space="0" w:color="auto"/>
        <w:right w:val="none" w:sz="0" w:space="0" w:color="auto"/>
      </w:divBdr>
    </w:div>
    <w:div w:id="657227305">
      <w:bodyDiv w:val="1"/>
      <w:marLeft w:val="0"/>
      <w:marRight w:val="0"/>
      <w:marTop w:val="0"/>
      <w:marBottom w:val="0"/>
      <w:divBdr>
        <w:top w:val="none" w:sz="0" w:space="0" w:color="auto"/>
        <w:left w:val="none" w:sz="0" w:space="0" w:color="auto"/>
        <w:bottom w:val="none" w:sz="0" w:space="0" w:color="auto"/>
        <w:right w:val="none" w:sz="0" w:space="0" w:color="auto"/>
      </w:divBdr>
    </w:div>
    <w:div w:id="1549683657">
      <w:bodyDiv w:val="1"/>
      <w:marLeft w:val="0"/>
      <w:marRight w:val="0"/>
      <w:marTop w:val="0"/>
      <w:marBottom w:val="0"/>
      <w:divBdr>
        <w:top w:val="none" w:sz="0" w:space="0" w:color="auto"/>
        <w:left w:val="none" w:sz="0" w:space="0" w:color="auto"/>
        <w:bottom w:val="none" w:sz="0" w:space="0" w:color="auto"/>
        <w:right w:val="none" w:sz="0" w:space="0" w:color="auto"/>
      </w:divBdr>
    </w:div>
    <w:div w:id="1734694320">
      <w:bodyDiv w:val="1"/>
      <w:marLeft w:val="0"/>
      <w:marRight w:val="0"/>
      <w:marTop w:val="0"/>
      <w:marBottom w:val="0"/>
      <w:divBdr>
        <w:top w:val="none" w:sz="0" w:space="0" w:color="auto"/>
        <w:left w:val="none" w:sz="0" w:space="0" w:color="auto"/>
        <w:bottom w:val="none" w:sz="0" w:space="0" w:color="auto"/>
        <w:right w:val="none" w:sz="0" w:space="0" w:color="auto"/>
      </w:divBdr>
    </w:div>
    <w:div w:id="195443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emu.dk/eud/idraet" TargetMode="External"/><Relationship Id="rId4" Type="http://schemas.openxmlformats.org/officeDocument/2006/relationships/settings" Target="settings.xml"/><Relationship Id="rId9" Type="http://schemas.openxmlformats.org/officeDocument/2006/relationships/hyperlink" Target="https://emu.dk/eud/idraet/alsidig-idraetsudfoldelse/grundtraening" TargetMode="External"/><Relationship Id="rId14" Type="http://schemas.openxmlformats.org/officeDocument/2006/relationships/hyperlink" Target="https://www.sundhed.dk/sundhedsfaglig/laegehaandbogen/sundhedsoplysning/sundhedsoplysning/fysisk-aktivitet-og-sundhed/gradering-af-anstrengelse-borg-skalaen/"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9B7E7-A602-4DF5-8B83-9CD499843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421</Words>
  <Characters>2570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Zeidler</dc:creator>
  <cp:lastModifiedBy>Pia Zeidler</cp:lastModifiedBy>
  <cp:revision>2</cp:revision>
  <cp:lastPrinted>2019-01-09T14:05:00Z</cp:lastPrinted>
  <dcterms:created xsi:type="dcterms:W3CDTF">2019-12-04T10:26:00Z</dcterms:created>
  <dcterms:modified xsi:type="dcterms:W3CDTF">2019-12-04T10:26:00Z</dcterms:modified>
</cp:coreProperties>
</file>