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8A" w:rsidRPr="00A02E46" w:rsidRDefault="00F6358A" w:rsidP="0056427C">
      <w:pPr>
        <w:spacing w:after="0" w:line="240" w:lineRule="auto"/>
        <w:rPr>
          <w:rFonts w:eastAsia="Times New Roman" w:cstheme="minorHAnsi"/>
          <w:lang w:eastAsia="da-DK"/>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2176"/>
        <w:gridCol w:w="7354"/>
      </w:tblGrid>
      <w:tr w:rsidR="00F6358A" w:rsidRPr="00A02E46" w:rsidTr="006A346F">
        <w:trPr>
          <w:trHeight w:val="480"/>
        </w:trPr>
        <w:tc>
          <w:tcPr>
            <w:tcW w:w="2176"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6358A" w:rsidRPr="00A02E46" w:rsidRDefault="00F6358A" w:rsidP="0056427C">
            <w:pPr>
              <w:spacing w:after="0" w:line="240" w:lineRule="auto"/>
              <w:ind w:left="100"/>
              <w:rPr>
                <w:rFonts w:eastAsia="Times New Roman" w:cstheme="minorHAnsi"/>
                <w:lang w:eastAsia="da-DK"/>
              </w:rPr>
            </w:pPr>
            <w:r w:rsidRPr="00A02E46">
              <w:rPr>
                <w:rFonts w:eastAsia="Times New Roman" w:cstheme="minorHAnsi"/>
                <w:b/>
                <w:bCs/>
                <w:color w:val="000000"/>
                <w:lang w:eastAsia="da-DK"/>
              </w:rPr>
              <w:t xml:space="preserve"> </w:t>
            </w:r>
          </w:p>
        </w:tc>
        <w:tc>
          <w:tcPr>
            <w:tcW w:w="7354"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F6358A" w:rsidRPr="00A02E46" w:rsidRDefault="00EA5169" w:rsidP="0056427C">
            <w:pPr>
              <w:spacing w:line="240" w:lineRule="auto"/>
              <w:jc w:val="center"/>
              <w:rPr>
                <w:rFonts w:cstheme="minorHAnsi"/>
                <w:b/>
              </w:rPr>
            </w:pPr>
            <w:r w:rsidRPr="00A02E46">
              <w:rPr>
                <w:rFonts w:cstheme="minorHAnsi"/>
                <w:b/>
              </w:rPr>
              <w:t>INSPIRATION TIL LATIN B</w:t>
            </w:r>
          </w:p>
        </w:tc>
      </w:tr>
      <w:tr w:rsidR="00F6358A" w:rsidRPr="00A02E46" w:rsidTr="006A346F">
        <w:trPr>
          <w:trHeight w:val="980"/>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6358A" w:rsidRPr="00A02E46" w:rsidRDefault="00F6358A" w:rsidP="0056427C">
            <w:pPr>
              <w:spacing w:after="0" w:line="240" w:lineRule="auto"/>
              <w:ind w:left="100"/>
              <w:rPr>
                <w:rFonts w:eastAsia="Times New Roman" w:cstheme="minorHAnsi"/>
                <w:lang w:eastAsia="da-DK"/>
              </w:rPr>
            </w:pPr>
            <w:r w:rsidRPr="00A02E46">
              <w:rPr>
                <w:rFonts w:eastAsia="Times New Roman" w:cstheme="minorHAnsi"/>
                <w:b/>
                <w:bCs/>
                <w:color w:val="000000"/>
                <w:lang w:eastAsia="da-DK"/>
              </w:rPr>
              <w:t>Titel</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669C" w:rsidRPr="00187797" w:rsidRDefault="00A5669C" w:rsidP="00187797">
            <w:pPr>
              <w:pStyle w:val="Ingenafstand"/>
              <w:rPr>
                <w:b/>
              </w:rPr>
            </w:pPr>
            <w:r w:rsidRPr="00187797">
              <w:rPr>
                <w:b/>
              </w:rPr>
              <w:t>Inspiration til undervisningen i latin B</w:t>
            </w:r>
            <w:r w:rsidR="00EC3FCD" w:rsidRPr="00187797">
              <w:rPr>
                <w:b/>
              </w:rPr>
              <w:t xml:space="preserve"> – eksempler på forløb, forfattere</w:t>
            </w:r>
            <w:r w:rsidR="009736A9" w:rsidRPr="00187797">
              <w:rPr>
                <w:b/>
              </w:rPr>
              <w:t xml:space="preserve"> og skriftlige opgaver</w:t>
            </w:r>
          </w:p>
          <w:p w:rsidR="00F6358A" w:rsidRPr="00187797" w:rsidRDefault="00F6358A" w:rsidP="00187797">
            <w:pPr>
              <w:pStyle w:val="Ingenafstand"/>
            </w:pPr>
          </w:p>
        </w:tc>
      </w:tr>
      <w:tr w:rsidR="00551450"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1450" w:rsidRPr="00A02E46" w:rsidRDefault="0056427C" w:rsidP="0056427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t xml:space="preserve">Manchet og </w:t>
            </w:r>
            <w:r w:rsidR="00984E1C">
              <w:rPr>
                <w:rFonts w:eastAsia="Times New Roman" w:cstheme="minorHAnsi"/>
                <w:b/>
                <w:bCs/>
                <w:color w:val="000000"/>
                <w:lang w:eastAsia="da-DK"/>
              </w:rPr>
              <w:t>I</w:t>
            </w:r>
            <w:r w:rsidRPr="00A02E46">
              <w:rPr>
                <w:rFonts w:eastAsia="Times New Roman" w:cstheme="minorHAnsi"/>
                <w:b/>
                <w:bCs/>
                <w:color w:val="000000"/>
                <w:lang w:eastAsia="da-DK"/>
              </w:rPr>
              <w:t>ntroduktion</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427C" w:rsidRPr="00A02E46" w:rsidRDefault="00C509E3" w:rsidP="0056427C">
            <w:pPr>
              <w:spacing w:line="240" w:lineRule="auto"/>
              <w:rPr>
                <w:rFonts w:cstheme="minorHAnsi"/>
              </w:rPr>
            </w:pPr>
            <w:r>
              <w:rPr>
                <w:rFonts w:cstheme="minorHAnsi"/>
              </w:rPr>
              <w:t>J</w:t>
            </w:r>
            <w:r w:rsidR="0056427C" w:rsidRPr="00A02E46">
              <w:rPr>
                <w:rFonts w:cstheme="minorHAnsi"/>
              </w:rPr>
              <w:t>eg</w:t>
            </w:r>
            <w:r>
              <w:rPr>
                <w:rFonts w:cstheme="minorHAnsi"/>
              </w:rPr>
              <w:t xml:space="preserve"> har for nylig haft</w:t>
            </w:r>
            <w:r w:rsidR="0056427C" w:rsidRPr="00A02E46">
              <w:rPr>
                <w:rFonts w:cstheme="minorHAnsi"/>
              </w:rPr>
              <w:t xml:space="preserve"> fornøjelsen af et lille latinhold på B-niveau på mit gymnasium. På holdet var fire elever fra en klasse med samfundsfag og engelsk </w:t>
            </w:r>
            <w:r w:rsidR="000B770E">
              <w:rPr>
                <w:rFonts w:cstheme="minorHAnsi"/>
              </w:rPr>
              <w:t>som studieretningsfag</w:t>
            </w:r>
            <w:r w:rsidR="0056427C" w:rsidRPr="00A02E46">
              <w:rPr>
                <w:rFonts w:cstheme="minorHAnsi"/>
              </w:rPr>
              <w:t xml:space="preserve">. </w:t>
            </w:r>
          </w:p>
          <w:p w:rsidR="0056427C" w:rsidRPr="00A02E46" w:rsidRDefault="0056427C" w:rsidP="0056427C">
            <w:pPr>
              <w:spacing w:line="240" w:lineRule="auto"/>
              <w:rPr>
                <w:rFonts w:cstheme="minorHAnsi"/>
              </w:rPr>
            </w:pPr>
            <w:r w:rsidRPr="00A02E46">
              <w:rPr>
                <w:rFonts w:cstheme="minorHAnsi"/>
              </w:rPr>
              <w:t>Nedenfor finder du inspiration til forløb, temaer</w:t>
            </w:r>
            <w:r w:rsidR="00BB4EC8">
              <w:rPr>
                <w:rFonts w:cstheme="minorHAnsi"/>
              </w:rPr>
              <w:t>, forfattere</w:t>
            </w:r>
            <w:r w:rsidRPr="00A02E46">
              <w:rPr>
                <w:rFonts w:cstheme="minorHAnsi"/>
              </w:rPr>
              <w:t xml:space="preserve"> og tilhørende tekster samt skriftlige øvelser. </w:t>
            </w:r>
          </w:p>
          <w:p w:rsidR="0056427C" w:rsidRPr="00A02E46" w:rsidRDefault="0056427C" w:rsidP="0056427C">
            <w:pPr>
              <w:spacing w:line="240" w:lineRule="auto"/>
              <w:rPr>
                <w:rFonts w:cstheme="minorHAnsi"/>
              </w:rPr>
            </w:pPr>
            <w:r w:rsidRPr="00A02E46">
              <w:rPr>
                <w:rFonts w:cstheme="minorHAnsi"/>
              </w:rPr>
              <w:t>Et godt råd, når man skal planlægge at undervise på et niveau, man ikke tidligere har erfaring med, er at starte med at nærlæse læreplanen og den tilhørende vejledning. Heri får man mange guidelines, som kan systematisere planlægningen og strukture</w:t>
            </w:r>
            <w:r w:rsidR="00372821">
              <w:rPr>
                <w:rFonts w:cstheme="minorHAnsi"/>
              </w:rPr>
              <w:t>re</w:t>
            </w:r>
            <w:r w:rsidRPr="00A02E46">
              <w:rPr>
                <w:rFonts w:cstheme="minorHAnsi"/>
              </w:rPr>
              <w:t xml:space="preserve"> skoleåret.</w:t>
            </w:r>
          </w:p>
          <w:p w:rsidR="0056427C" w:rsidRPr="00A02E46" w:rsidRDefault="0056427C" w:rsidP="0056427C">
            <w:pPr>
              <w:spacing w:line="240" w:lineRule="auto"/>
              <w:rPr>
                <w:rFonts w:cstheme="minorHAnsi"/>
              </w:rPr>
            </w:pPr>
            <w:r w:rsidRPr="00A02E46">
              <w:rPr>
                <w:rFonts w:cstheme="minorHAnsi"/>
              </w:rPr>
              <w:t xml:space="preserve">Jeg planlagde skoleåret ud fra fem forløb: En begynderfase og fire forløb svarende til kravet om fire temaer, hvor der tilsammen læses mindst fem forskellige forfattere. Der skal læses både latinsk poesi og prosa fra før 150 e.v.t. </w:t>
            </w:r>
          </w:p>
          <w:p w:rsidR="00551450" w:rsidRPr="00A02E46" w:rsidRDefault="0056427C" w:rsidP="0056427C">
            <w:pPr>
              <w:spacing w:after="0" w:line="240" w:lineRule="auto"/>
              <w:textAlignment w:val="baseline"/>
              <w:rPr>
                <w:rFonts w:cstheme="minorHAnsi"/>
              </w:rPr>
            </w:pPr>
            <w:r w:rsidRPr="00A02E46">
              <w:rPr>
                <w:rFonts w:cstheme="minorHAnsi"/>
              </w:rPr>
              <w:t xml:space="preserve">Jeg fordelte det skriftlige arbejde ud på </w:t>
            </w:r>
            <w:r w:rsidR="00DD7954">
              <w:rPr>
                <w:rFonts w:cstheme="minorHAnsi"/>
              </w:rPr>
              <w:t>de forskellige</w:t>
            </w:r>
            <w:r w:rsidRPr="00A02E46">
              <w:rPr>
                <w:rFonts w:cstheme="minorHAnsi"/>
              </w:rPr>
              <w:t xml:space="preserve"> forløb og lavede opgaver i </w:t>
            </w:r>
            <w:r w:rsidR="005B06C5">
              <w:rPr>
                <w:rFonts w:cstheme="minorHAnsi"/>
              </w:rPr>
              <w:t>forløbs</w:t>
            </w:r>
            <w:r w:rsidRPr="00A02E46">
              <w:rPr>
                <w:rFonts w:cstheme="minorHAnsi"/>
              </w:rPr>
              <w:t>tekster</w:t>
            </w:r>
            <w:r w:rsidR="005B06C5">
              <w:rPr>
                <w:rFonts w:cstheme="minorHAnsi"/>
              </w:rPr>
              <w:t>ne</w:t>
            </w:r>
            <w:r w:rsidRPr="00A02E46">
              <w:rPr>
                <w:rFonts w:cstheme="minorHAnsi"/>
              </w:rPr>
              <w:t xml:space="preserve">. Nogle gange lavede jeg opgaver i tekstpassager, vi havde gennemgået, dog med nye faglige fokusområder, </w:t>
            </w:r>
            <w:r w:rsidR="00CC1742">
              <w:rPr>
                <w:rFonts w:cstheme="minorHAnsi"/>
              </w:rPr>
              <w:t xml:space="preserve">og </w:t>
            </w:r>
            <w:r w:rsidRPr="00A02E46">
              <w:rPr>
                <w:rFonts w:cstheme="minorHAnsi"/>
              </w:rPr>
              <w:t xml:space="preserve">andre gange lavede jeg opgaver i </w:t>
            </w:r>
            <w:r w:rsidR="00CC1742">
              <w:rPr>
                <w:rFonts w:cstheme="minorHAnsi"/>
              </w:rPr>
              <w:t>(</w:t>
            </w:r>
            <w:r w:rsidRPr="00A02E46">
              <w:rPr>
                <w:rFonts w:cstheme="minorHAnsi"/>
              </w:rPr>
              <w:t>for eleverne</w:t>
            </w:r>
            <w:r w:rsidR="00CC1742">
              <w:rPr>
                <w:rFonts w:cstheme="minorHAnsi"/>
              </w:rPr>
              <w:t>)</w:t>
            </w:r>
            <w:r w:rsidRPr="00A02E46">
              <w:rPr>
                <w:rFonts w:cstheme="minorHAnsi"/>
              </w:rPr>
              <w:t xml:space="preserve"> ukendte tekstpassager.</w:t>
            </w:r>
          </w:p>
          <w:p w:rsidR="000D11A4" w:rsidRPr="00A02E46" w:rsidRDefault="000D11A4" w:rsidP="0056427C">
            <w:pPr>
              <w:spacing w:after="0" w:line="240" w:lineRule="auto"/>
              <w:textAlignment w:val="baseline"/>
              <w:rPr>
                <w:rFonts w:cstheme="minorHAnsi"/>
                <w:color w:val="000000" w:themeColor="text1"/>
              </w:rPr>
            </w:pPr>
          </w:p>
        </w:tc>
      </w:tr>
      <w:tr w:rsidR="00833CE0"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E1C" w:rsidRDefault="007D1FCF" w:rsidP="0056427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t>FORLØBS</w:t>
            </w:r>
            <w:r w:rsidR="00984E1C">
              <w:rPr>
                <w:rFonts w:eastAsia="Times New Roman" w:cstheme="minorHAnsi"/>
                <w:b/>
                <w:bCs/>
                <w:color w:val="000000"/>
                <w:lang w:eastAsia="da-DK"/>
              </w:rPr>
              <w:t>-</w:t>
            </w:r>
          </w:p>
          <w:p w:rsidR="00551450" w:rsidRPr="00A02E46" w:rsidRDefault="007D1FCF" w:rsidP="0056427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t>EKSEMPEL 1</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1450" w:rsidRPr="001F3033" w:rsidRDefault="007D1FCF" w:rsidP="001F3033">
            <w:pPr>
              <w:spacing w:after="0" w:line="240" w:lineRule="auto"/>
              <w:rPr>
                <w:rFonts w:eastAsia="Times New Roman" w:cstheme="minorHAnsi"/>
                <w:b/>
                <w:bCs/>
                <w:color w:val="000000"/>
                <w:lang w:eastAsia="da-DK"/>
              </w:rPr>
            </w:pPr>
            <w:r w:rsidRPr="00A02E46">
              <w:rPr>
                <w:rFonts w:eastAsia="Times New Roman" w:cstheme="minorHAnsi"/>
                <w:b/>
                <w:bCs/>
                <w:color w:val="000000"/>
                <w:lang w:eastAsia="da-DK"/>
              </w:rPr>
              <w:t>BEGYNDERFASE OG INTRODUKTION TIL LATIN B</w:t>
            </w:r>
          </w:p>
        </w:tc>
      </w:tr>
      <w:tr w:rsidR="00833CE0"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1450" w:rsidRPr="00A02E46" w:rsidRDefault="00551450" w:rsidP="0056427C">
            <w:pPr>
              <w:spacing w:after="0" w:line="240" w:lineRule="auto"/>
              <w:ind w:left="100"/>
              <w:rPr>
                <w:rFonts w:eastAsia="Times New Roman" w:cstheme="minorHAnsi"/>
                <w:b/>
                <w:bCs/>
                <w:color w:val="000000"/>
                <w:lang w:eastAsia="da-DK"/>
              </w:rPr>
            </w:pP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6E5A" w:rsidRDefault="00A3566D" w:rsidP="0056427C">
            <w:pPr>
              <w:spacing w:after="0" w:line="240" w:lineRule="auto"/>
              <w:textAlignment w:val="baseline"/>
              <w:rPr>
                <w:rFonts w:cstheme="minorHAnsi"/>
                <w:color w:val="000000" w:themeColor="text1"/>
              </w:rPr>
            </w:pPr>
            <w:r>
              <w:rPr>
                <w:rFonts w:eastAsia="Times New Roman" w:cstheme="minorHAnsi"/>
                <w:b/>
                <w:bCs/>
                <w:color w:val="000000"/>
                <w:lang w:eastAsia="da-DK"/>
              </w:rPr>
              <w:t>Latin B – krav, forventninger og ønsker</w:t>
            </w:r>
            <w:r w:rsidR="00542720">
              <w:rPr>
                <w:rFonts w:eastAsia="Times New Roman" w:cstheme="minorHAnsi"/>
                <w:b/>
                <w:bCs/>
                <w:color w:val="000000"/>
                <w:lang w:eastAsia="da-DK"/>
              </w:rPr>
              <w:t>:</w:t>
            </w:r>
          </w:p>
          <w:p w:rsidR="00551450" w:rsidRPr="00A02E46" w:rsidRDefault="00551450" w:rsidP="0056427C">
            <w:pPr>
              <w:spacing w:after="0" w:line="240" w:lineRule="auto"/>
              <w:textAlignment w:val="baseline"/>
              <w:rPr>
                <w:rFonts w:cstheme="minorHAnsi"/>
                <w:color w:val="000000" w:themeColor="text1"/>
              </w:rPr>
            </w:pPr>
            <w:r w:rsidRPr="00A02E46">
              <w:rPr>
                <w:rFonts w:cstheme="minorHAnsi"/>
                <w:color w:val="000000" w:themeColor="text1"/>
              </w:rPr>
              <w:t xml:space="preserve">Præsentér eleverne for de overordnede krav til latin B og tydeliggør forskelle og ligheder med latin C. </w:t>
            </w:r>
          </w:p>
          <w:p w:rsidR="00551450" w:rsidRPr="00A02E46" w:rsidRDefault="00551450" w:rsidP="0056427C">
            <w:pPr>
              <w:spacing w:after="0" w:line="240" w:lineRule="auto"/>
              <w:textAlignment w:val="baseline"/>
              <w:rPr>
                <w:rFonts w:cstheme="minorHAnsi"/>
                <w:color w:val="000000" w:themeColor="text1"/>
              </w:rPr>
            </w:pPr>
          </w:p>
          <w:p w:rsidR="00551450" w:rsidRPr="00A02E46" w:rsidRDefault="001862E2" w:rsidP="0056427C">
            <w:pPr>
              <w:spacing w:after="0" w:line="240" w:lineRule="auto"/>
              <w:textAlignment w:val="baseline"/>
              <w:rPr>
                <w:rFonts w:cstheme="minorHAnsi"/>
                <w:color w:val="000000" w:themeColor="text1"/>
              </w:rPr>
            </w:pPr>
            <w:r>
              <w:rPr>
                <w:rFonts w:cstheme="minorHAnsi"/>
                <w:color w:val="000000" w:themeColor="text1"/>
              </w:rPr>
              <w:t>Gennemgå eksamenskrav og hvordan selve</w:t>
            </w:r>
            <w:r w:rsidR="00551450" w:rsidRPr="00A02E46">
              <w:rPr>
                <w:rFonts w:cstheme="minorHAnsi"/>
                <w:color w:val="000000" w:themeColor="text1"/>
              </w:rPr>
              <w:t xml:space="preserve"> eksamen i latin B</w:t>
            </w:r>
            <w:r>
              <w:rPr>
                <w:rFonts w:cstheme="minorHAnsi"/>
                <w:color w:val="000000" w:themeColor="text1"/>
              </w:rPr>
              <w:t xml:space="preserve"> forløber. Husk at vende tilbage til dette i løbet af skoleåret – særligt i slutfasen. </w:t>
            </w:r>
          </w:p>
          <w:p w:rsidR="00551450" w:rsidRPr="00A02E46" w:rsidRDefault="00551450" w:rsidP="0056427C">
            <w:pPr>
              <w:spacing w:after="0" w:line="240" w:lineRule="auto"/>
              <w:textAlignment w:val="baseline"/>
              <w:rPr>
                <w:rFonts w:cstheme="minorHAnsi"/>
                <w:color w:val="000000" w:themeColor="text1"/>
              </w:rPr>
            </w:pPr>
          </w:p>
          <w:p w:rsidR="00551450" w:rsidRDefault="001266C3" w:rsidP="0056427C">
            <w:pPr>
              <w:spacing w:after="0" w:line="240" w:lineRule="auto"/>
              <w:textAlignment w:val="baseline"/>
              <w:rPr>
                <w:rFonts w:cstheme="minorHAnsi"/>
                <w:color w:val="000000" w:themeColor="text1"/>
              </w:rPr>
            </w:pPr>
            <w:r>
              <w:rPr>
                <w:rFonts w:cstheme="minorHAnsi"/>
                <w:color w:val="000000" w:themeColor="text1"/>
              </w:rPr>
              <w:t xml:space="preserve">Giv </w:t>
            </w:r>
            <w:r w:rsidR="00551450" w:rsidRPr="00A02E46">
              <w:rPr>
                <w:rFonts w:cstheme="minorHAnsi"/>
                <w:color w:val="000000" w:themeColor="text1"/>
              </w:rPr>
              <w:t xml:space="preserve">eleverne mulighed for at ønske </w:t>
            </w:r>
            <w:r>
              <w:rPr>
                <w:rFonts w:cstheme="minorHAnsi"/>
                <w:color w:val="000000" w:themeColor="text1"/>
              </w:rPr>
              <w:t xml:space="preserve">forfattere, </w:t>
            </w:r>
            <w:r w:rsidR="00551450" w:rsidRPr="00A02E46">
              <w:rPr>
                <w:rFonts w:cstheme="minorHAnsi"/>
                <w:color w:val="000000" w:themeColor="text1"/>
              </w:rPr>
              <w:t>temaer, tekster og arbejdsformer. Dette er brugbart for den videre planlægning af året og giver eleverne medbestemmelse</w:t>
            </w:r>
            <w:r w:rsidR="00F33AA0">
              <w:rPr>
                <w:rFonts w:cstheme="minorHAnsi"/>
                <w:color w:val="000000" w:themeColor="text1"/>
              </w:rPr>
              <w:t xml:space="preserve">. </w:t>
            </w:r>
            <w:r w:rsidR="000B4C07">
              <w:rPr>
                <w:rFonts w:cstheme="minorHAnsi"/>
                <w:color w:val="000000" w:themeColor="text1"/>
              </w:rPr>
              <w:t xml:space="preserve">Det betyder, at man ikke skal have lagt sig fast på alle forfattere, tekster </w:t>
            </w:r>
            <w:r w:rsidR="009A06A5">
              <w:rPr>
                <w:rFonts w:cstheme="minorHAnsi"/>
                <w:color w:val="000000" w:themeColor="text1"/>
              </w:rPr>
              <w:t>mm</w:t>
            </w:r>
            <w:r w:rsidR="000B4C07">
              <w:rPr>
                <w:rFonts w:cstheme="minorHAnsi"/>
                <w:color w:val="000000" w:themeColor="text1"/>
              </w:rPr>
              <w:t xml:space="preserve">., når skoleåret starter. Der skal være mulighed for at flette elevernes ønsker ind. </w:t>
            </w:r>
          </w:p>
          <w:p w:rsidR="00072799" w:rsidRDefault="00072799" w:rsidP="0056427C">
            <w:pPr>
              <w:spacing w:after="0" w:line="240" w:lineRule="auto"/>
              <w:textAlignment w:val="baseline"/>
              <w:rPr>
                <w:rFonts w:cstheme="minorHAnsi"/>
                <w:color w:val="000000" w:themeColor="text1"/>
              </w:rPr>
            </w:pPr>
          </w:p>
          <w:p w:rsidR="00941BF5" w:rsidRDefault="00072799" w:rsidP="0056427C">
            <w:pPr>
              <w:spacing w:after="0" w:line="240" w:lineRule="auto"/>
              <w:textAlignment w:val="baseline"/>
              <w:rPr>
                <w:rFonts w:cstheme="minorHAnsi"/>
                <w:color w:val="000000" w:themeColor="text1"/>
              </w:rPr>
            </w:pPr>
            <w:r>
              <w:rPr>
                <w:rFonts w:cstheme="minorHAnsi"/>
                <w:color w:val="000000" w:themeColor="text1"/>
              </w:rPr>
              <w:t xml:space="preserve">Jeg </w:t>
            </w:r>
            <w:r w:rsidR="00063CC8">
              <w:rPr>
                <w:rFonts w:cstheme="minorHAnsi"/>
                <w:color w:val="000000" w:themeColor="text1"/>
              </w:rPr>
              <w:t xml:space="preserve">henviser </w:t>
            </w:r>
            <w:r w:rsidR="000576CF">
              <w:rPr>
                <w:rFonts w:cstheme="minorHAnsi"/>
                <w:color w:val="000000" w:themeColor="text1"/>
              </w:rPr>
              <w:t xml:space="preserve">her </w:t>
            </w:r>
            <w:r w:rsidR="00063CC8">
              <w:rPr>
                <w:rFonts w:cstheme="minorHAnsi"/>
                <w:color w:val="000000" w:themeColor="text1"/>
              </w:rPr>
              <w:t xml:space="preserve">i </w:t>
            </w:r>
            <w:r w:rsidR="009B3929">
              <w:rPr>
                <w:rFonts w:cstheme="minorHAnsi"/>
                <w:color w:val="000000" w:themeColor="text1"/>
              </w:rPr>
              <w:t>introforløbet</w:t>
            </w:r>
            <w:r w:rsidR="00063CC8">
              <w:rPr>
                <w:rFonts w:cstheme="minorHAnsi"/>
                <w:color w:val="000000" w:themeColor="text1"/>
              </w:rPr>
              <w:t xml:space="preserve"> til to grundbøger, som mi</w:t>
            </w:r>
            <w:r w:rsidR="00180BBC">
              <w:rPr>
                <w:rFonts w:cstheme="minorHAnsi"/>
                <w:color w:val="000000" w:themeColor="text1"/>
              </w:rPr>
              <w:t xml:space="preserve">t gymnasium </w:t>
            </w:r>
            <w:r w:rsidR="00063CC8">
              <w:rPr>
                <w:rFonts w:cstheme="minorHAnsi"/>
                <w:color w:val="000000" w:themeColor="text1"/>
              </w:rPr>
              <w:t xml:space="preserve">har til </w:t>
            </w:r>
            <w:r w:rsidR="00063CC8">
              <w:rPr>
                <w:rFonts w:cstheme="minorHAnsi"/>
                <w:color w:val="000000" w:themeColor="text1"/>
              </w:rPr>
              <w:lastRenderedPageBreak/>
              <w:t>latinundervisningen: ”Ludus” og ”Ars Minor” af B. Christensen og Chr. G. Tortzen</w:t>
            </w:r>
            <w:r w:rsidR="00C35B8F">
              <w:rPr>
                <w:rFonts w:cstheme="minorHAnsi"/>
                <w:color w:val="000000" w:themeColor="text1"/>
              </w:rPr>
              <w:t xml:space="preserve">, </w:t>
            </w:r>
            <w:r w:rsidR="00063CC8">
              <w:rPr>
                <w:rFonts w:cstheme="minorHAnsi"/>
                <w:color w:val="000000" w:themeColor="text1"/>
              </w:rPr>
              <w:t xml:space="preserve">Gyldendal. </w:t>
            </w:r>
          </w:p>
          <w:p w:rsidR="00941BF5" w:rsidRDefault="00941BF5" w:rsidP="0056427C">
            <w:pPr>
              <w:spacing w:after="0" w:line="240" w:lineRule="auto"/>
              <w:textAlignment w:val="baseline"/>
              <w:rPr>
                <w:rFonts w:cstheme="minorHAnsi"/>
                <w:color w:val="000000" w:themeColor="text1"/>
              </w:rPr>
            </w:pPr>
          </w:p>
          <w:p w:rsidR="00941BF5" w:rsidRPr="00346E5A" w:rsidRDefault="00941BF5" w:rsidP="00941BF5">
            <w:pPr>
              <w:spacing w:after="0" w:line="240" w:lineRule="auto"/>
              <w:rPr>
                <w:rFonts w:eastAsia="Times New Roman" w:cstheme="minorHAnsi"/>
                <w:b/>
                <w:bCs/>
                <w:color w:val="000000"/>
                <w:lang w:eastAsia="da-DK"/>
              </w:rPr>
            </w:pPr>
            <w:r w:rsidRPr="00A02E46">
              <w:rPr>
                <w:rFonts w:eastAsia="Times New Roman" w:cstheme="minorHAnsi"/>
                <w:b/>
                <w:bCs/>
                <w:color w:val="000000"/>
                <w:lang w:eastAsia="da-DK"/>
              </w:rPr>
              <w:t>Latinsprogets udvikling</w:t>
            </w:r>
            <w:r>
              <w:rPr>
                <w:rFonts w:eastAsia="Times New Roman" w:cstheme="minorHAnsi"/>
                <w:b/>
                <w:bCs/>
                <w:color w:val="000000"/>
                <w:lang w:eastAsia="da-DK"/>
              </w:rPr>
              <w:t xml:space="preserve"> og anvendelse</w:t>
            </w:r>
            <w:r w:rsidR="00F846DA">
              <w:rPr>
                <w:rFonts w:eastAsia="Times New Roman" w:cstheme="minorHAnsi"/>
                <w:b/>
                <w:bCs/>
                <w:color w:val="000000"/>
                <w:lang w:eastAsia="da-DK"/>
              </w:rPr>
              <w:t>:</w:t>
            </w:r>
          </w:p>
          <w:p w:rsidR="00941BF5"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Fokus på </w:t>
            </w:r>
            <w:r>
              <w:rPr>
                <w:rFonts w:cstheme="minorHAnsi"/>
                <w:color w:val="000000" w:themeColor="text1"/>
              </w:rPr>
              <w:t xml:space="preserve">latinsproget gennem tid og på, </w:t>
            </w:r>
            <w:r w:rsidRPr="00A02E46">
              <w:rPr>
                <w:rFonts w:cstheme="minorHAnsi"/>
                <w:color w:val="000000" w:themeColor="text1"/>
              </w:rPr>
              <w:t>hvad latinkundskaber i det senmoderne samfund</w:t>
            </w:r>
            <w:r>
              <w:rPr>
                <w:rFonts w:cstheme="minorHAnsi"/>
                <w:color w:val="000000" w:themeColor="text1"/>
              </w:rPr>
              <w:t xml:space="preserve"> kan bidrage med. Her er et par forslag til artikler/video-materiale, som kan anvendes i denne forbindelse. </w:t>
            </w:r>
          </w:p>
          <w:p w:rsidR="00941BF5" w:rsidRPr="00905621" w:rsidRDefault="00941BF5" w:rsidP="00941BF5">
            <w:pPr>
              <w:spacing w:after="0" w:line="240" w:lineRule="auto"/>
              <w:textAlignment w:val="baseline"/>
              <w:rPr>
                <w:rFonts w:cstheme="minorHAnsi"/>
                <w:color w:val="000000" w:themeColor="text1"/>
              </w:rPr>
            </w:pPr>
          </w:p>
          <w:p w:rsidR="00941BF5" w:rsidRDefault="00684F9F" w:rsidP="00941BF5">
            <w:pPr>
              <w:spacing w:after="0" w:line="240" w:lineRule="auto"/>
              <w:textAlignment w:val="baseline"/>
              <w:rPr>
                <w:rFonts w:cstheme="minorHAnsi"/>
                <w:color w:val="000000" w:themeColor="text1"/>
              </w:rPr>
            </w:pPr>
            <w:hyperlink r:id="rId8" w:history="1">
              <w:r w:rsidR="00941BF5" w:rsidRPr="00A02E46">
                <w:rPr>
                  <w:rStyle w:val="Hyperlink"/>
                  <w:rFonts w:cstheme="minorHAnsi"/>
                </w:rPr>
                <w:t>https://videnskab.dk/sporg-videnskaben/hvorfor-taler-vi-ikke-latin-i-dag</w:t>
              </w:r>
            </w:hyperlink>
            <w:r w:rsidR="00941BF5" w:rsidRPr="00A02E46">
              <w:rPr>
                <w:rFonts w:cstheme="minorHAnsi"/>
                <w:color w:val="000000" w:themeColor="text1"/>
              </w:rPr>
              <w:t xml:space="preserve"> </w:t>
            </w:r>
          </w:p>
          <w:p w:rsidR="00941BF5" w:rsidRPr="00A02E46" w:rsidRDefault="00941BF5" w:rsidP="00941BF5">
            <w:pPr>
              <w:spacing w:after="0" w:line="240" w:lineRule="auto"/>
              <w:textAlignment w:val="baseline"/>
              <w:rPr>
                <w:rFonts w:cstheme="minorHAnsi"/>
                <w:color w:val="000000" w:themeColor="text1"/>
              </w:rPr>
            </w:pPr>
          </w:p>
          <w:p w:rsidR="00941BF5" w:rsidRPr="00A02E46" w:rsidRDefault="00684F9F" w:rsidP="00941BF5">
            <w:pPr>
              <w:spacing w:after="0" w:line="240" w:lineRule="auto"/>
              <w:textAlignment w:val="baseline"/>
              <w:rPr>
                <w:rFonts w:cstheme="minorHAnsi"/>
                <w:color w:val="000000" w:themeColor="text1"/>
              </w:rPr>
            </w:pPr>
            <w:hyperlink r:id="rId9" w:history="1">
              <w:r w:rsidR="00941BF5" w:rsidRPr="00A02E46">
                <w:rPr>
                  <w:rStyle w:val="Hyperlink"/>
                  <w:rFonts w:cstheme="minorHAnsi"/>
                </w:rPr>
                <w:t>https://www.youtube.com/watch?v=_6eYkDhH61Y&amp;feature=player_embedded</w:t>
              </w:r>
            </w:hyperlink>
            <w:r w:rsidR="00941BF5" w:rsidRPr="00A02E46">
              <w:rPr>
                <w:rFonts w:cstheme="minorHAnsi"/>
                <w:color w:val="000000" w:themeColor="text1"/>
              </w:rPr>
              <w:t xml:space="preserve"> </w:t>
            </w:r>
          </w:p>
          <w:p w:rsidR="00941BF5" w:rsidRDefault="00941BF5" w:rsidP="00941BF5">
            <w:pPr>
              <w:spacing w:after="0" w:line="240" w:lineRule="auto"/>
              <w:textAlignment w:val="baseline"/>
              <w:rPr>
                <w:rFonts w:cstheme="minorHAnsi"/>
                <w:color w:val="000000" w:themeColor="text1"/>
              </w:rPr>
            </w:pPr>
          </w:p>
          <w:p w:rsidR="00941BF5" w:rsidRPr="00A02E46"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Artiklen ”Børn af indvandrere klarer sig bedre i skolen takket være latin” af Solveig Gram Jensen i Jyllandsposten 31.07.2018 </w:t>
            </w:r>
            <w:r>
              <w:rPr>
                <w:rFonts w:cstheme="minorHAnsi"/>
                <w:color w:val="000000" w:themeColor="text1"/>
              </w:rPr>
              <w:t xml:space="preserve">kan med stor fordel </w:t>
            </w:r>
            <w:r w:rsidRPr="00A02E46">
              <w:rPr>
                <w:rFonts w:cstheme="minorHAnsi"/>
                <w:color w:val="000000" w:themeColor="text1"/>
              </w:rPr>
              <w:t>læses og diskuteres i forhold til, hvordan latin også kan anvendes til at forbedre og udvikle tosprogedes generelle sproglige kompetencer.</w:t>
            </w:r>
            <w:r>
              <w:rPr>
                <w:rFonts w:cstheme="minorHAnsi"/>
                <w:color w:val="000000" w:themeColor="text1"/>
              </w:rPr>
              <w:t xml:space="preserve"> Link til artikel: </w:t>
            </w:r>
          </w:p>
          <w:p w:rsidR="00941BF5" w:rsidRDefault="00684F9F" w:rsidP="00941BF5">
            <w:pPr>
              <w:spacing w:after="0" w:line="240" w:lineRule="auto"/>
              <w:textAlignment w:val="baseline"/>
              <w:rPr>
                <w:rStyle w:val="Hyperlink"/>
                <w:rFonts w:cstheme="minorHAnsi"/>
              </w:rPr>
            </w:pPr>
            <w:hyperlink r:id="rId10" w:history="1">
              <w:r w:rsidR="00941BF5" w:rsidRPr="00A02E46">
                <w:rPr>
                  <w:rStyle w:val="Hyperlink"/>
                  <w:rFonts w:cstheme="minorHAnsi"/>
                </w:rPr>
                <w:t>https://jyllands-posten.dk/protected/premium/indblik/International/ECE10761686/boern-af-indvandrere-klarer-sig-bedre-i-skolen-takket-vaere-latin/</w:t>
              </w:r>
            </w:hyperlink>
          </w:p>
          <w:p w:rsidR="00941BF5" w:rsidRDefault="00941BF5" w:rsidP="00941BF5">
            <w:pPr>
              <w:spacing w:after="0" w:line="240" w:lineRule="auto"/>
              <w:textAlignment w:val="baseline"/>
              <w:rPr>
                <w:rStyle w:val="Hyperlink"/>
              </w:rPr>
            </w:pPr>
          </w:p>
          <w:p w:rsidR="00941BF5" w:rsidRPr="00B02232" w:rsidRDefault="00941BF5" w:rsidP="00941BF5">
            <w:pPr>
              <w:spacing w:after="0" w:line="240" w:lineRule="auto"/>
              <w:textAlignment w:val="baseline"/>
              <w:rPr>
                <w:rFonts w:eastAsia="Times New Roman" w:cstheme="minorHAnsi"/>
                <w:b/>
                <w:bCs/>
                <w:color w:val="000000"/>
                <w:lang w:eastAsia="da-DK"/>
              </w:rPr>
            </w:pPr>
            <w:r w:rsidRPr="00A02E46">
              <w:rPr>
                <w:rFonts w:eastAsia="Times New Roman" w:cstheme="minorHAnsi"/>
                <w:b/>
                <w:bCs/>
                <w:color w:val="000000"/>
                <w:lang w:eastAsia="da-DK"/>
              </w:rPr>
              <w:t>Mundtlig latinopvarmning</w:t>
            </w:r>
            <w:r w:rsidR="00F846DA">
              <w:rPr>
                <w:rFonts w:eastAsia="Times New Roman" w:cstheme="minorHAnsi"/>
                <w:b/>
                <w:bCs/>
                <w:color w:val="000000"/>
                <w:lang w:eastAsia="da-DK"/>
              </w:rPr>
              <w:t>:</w:t>
            </w:r>
          </w:p>
          <w:p w:rsidR="00941BF5" w:rsidRDefault="00941BF5" w:rsidP="00941BF5">
            <w:pPr>
              <w:spacing w:after="0" w:line="240" w:lineRule="auto"/>
              <w:textAlignment w:val="baseline"/>
              <w:rPr>
                <w:rStyle w:val="Hyperlink"/>
              </w:rPr>
            </w:pPr>
            <w:r w:rsidRPr="00A02E46">
              <w:rPr>
                <w:rFonts w:cstheme="minorHAnsi"/>
                <w:color w:val="000000" w:themeColor="text1"/>
              </w:rPr>
              <w:t xml:space="preserve">”Ludus” side 84-85: Gruppearbejde med samtaler på latin: Læs først de to sider med forskellige latinske udtryk. </w:t>
            </w:r>
            <w:r>
              <w:rPr>
                <w:rFonts w:cstheme="minorHAnsi"/>
                <w:color w:val="000000" w:themeColor="text1"/>
              </w:rPr>
              <w:t>Lad dernæst eleverne i grupper samtale</w:t>
            </w:r>
            <w:r w:rsidRPr="00A02E46">
              <w:rPr>
                <w:rFonts w:cstheme="minorHAnsi"/>
                <w:color w:val="000000" w:themeColor="text1"/>
              </w:rPr>
              <w:t xml:space="preserve"> </w:t>
            </w:r>
            <w:r>
              <w:rPr>
                <w:rFonts w:cstheme="minorHAnsi"/>
                <w:color w:val="000000" w:themeColor="text1"/>
              </w:rPr>
              <w:t>på latin. Praktisér det f.eks. i starten af hver lektion i 5-10 minutter. Det er en sjov og anderledes måde at træne udtale på.</w:t>
            </w:r>
          </w:p>
          <w:p w:rsidR="00941BF5" w:rsidRDefault="00941BF5" w:rsidP="00941BF5">
            <w:pPr>
              <w:spacing w:after="0" w:line="240" w:lineRule="auto"/>
              <w:textAlignment w:val="baseline"/>
              <w:rPr>
                <w:rStyle w:val="Hyperlink"/>
              </w:rPr>
            </w:pPr>
          </w:p>
          <w:p w:rsidR="00941BF5" w:rsidRPr="00B02232" w:rsidRDefault="00941BF5" w:rsidP="00941BF5">
            <w:pPr>
              <w:spacing w:after="0" w:line="240" w:lineRule="auto"/>
              <w:textAlignment w:val="baseline"/>
              <w:rPr>
                <w:rFonts w:eastAsia="Times New Roman" w:cstheme="minorHAnsi"/>
                <w:b/>
                <w:bCs/>
                <w:color w:val="000000"/>
                <w:lang w:eastAsia="da-DK"/>
              </w:rPr>
            </w:pPr>
            <w:proofErr w:type="spellStart"/>
            <w:r w:rsidRPr="00A02E46">
              <w:rPr>
                <w:rFonts w:eastAsia="Times New Roman" w:cstheme="minorHAnsi"/>
                <w:b/>
                <w:bCs/>
                <w:color w:val="000000"/>
                <w:lang w:eastAsia="da-DK"/>
              </w:rPr>
              <w:t>Interlatin</w:t>
            </w:r>
            <w:proofErr w:type="spellEnd"/>
            <w:r w:rsidRPr="00A02E46">
              <w:rPr>
                <w:rFonts w:eastAsia="Times New Roman" w:cstheme="minorHAnsi"/>
                <w:b/>
                <w:bCs/>
                <w:color w:val="000000"/>
                <w:lang w:eastAsia="da-DK"/>
              </w:rPr>
              <w:t xml:space="preserve"> og de moderne sprog</w:t>
            </w:r>
            <w:r w:rsidR="00F846DA">
              <w:rPr>
                <w:rFonts w:eastAsia="Times New Roman" w:cstheme="minorHAnsi"/>
                <w:b/>
                <w:bCs/>
                <w:color w:val="000000"/>
                <w:lang w:eastAsia="da-DK"/>
              </w:rPr>
              <w:t>:</w:t>
            </w:r>
          </w:p>
          <w:p w:rsidR="00941BF5" w:rsidRDefault="00941BF5" w:rsidP="00941BF5">
            <w:pPr>
              <w:spacing w:after="0" w:line="240" w:lineRule="auto"/>
              <w:textAlignment w:val="baseline"/>
              <w:rPr>
                <w:rStyle w:val="Hyperlink"/>
              </w:rPr>
            </w:pPr>
            <w:r w:rsidRPr="00A02E46">
              <w:rPr>
                <w:rFonts w:cstheme="minorHAnsi"/>
                <w:color w:val="000000" w:themeColor="text1"/>
              </w:rPr>
              <w:t xml:space="preserve">”Ludus” side 82-83 + øvelserne på side 83: Eleverne repeterer og fordyber sig i interlatinske ord og opbygningen </w:t>
            </w:r>
            <w:r>
              <w:rPr>
                <w:rFonts w:cstheme="minorHAnsi"/>
                <w:color w:val="000000" w:themeColor="text1"/>
              </w:rPr>
              <w:t xml:space="preserve">med </w:t>
            </w:r>
            <w:r w:rsidRPr="00A02E46">
              <w:rPr>
                <w:rFonts w:cstheme="minorHAnsi"/>
                <w:color w:val="000000" w:themeColor="text1"/>
              </w:rPr>
              <w:t>præfiks, stamme og suffiks, som de både har mødt i AP og latin C.</w:t>
            </w:r>
          </w:p>
          <w:p w:rsidR="00941BF5" w:rsidRDefault="00941BF5" w:rsidP="00941BF5">
            <w:pPr>
              <w:spacing w:after="0" w:line="240" w:lineRule="auto"/>
              <w:textAlignment w:val="baseline"/>
              <w:rPr>
                <w:rStyle w:val="Hyperlink"/>
              </w:rPr>
            </w:pPr>
          </w:p>
          <w:p w:rsidR="00941BF5" w:rsidRDefault="00941BF5" w:rsidP="00941BF5">
            <w:pPr>
              <w:spacing w:after="0" w:line="240" w:lineRule="auto"/>
              <w:textAlignment w:val="baseline"/>
              <w:rPr>
                <w:rFonts w:eastAsia="Times New Roman" w:cstheme="minorHAnsi"/>
                <w:b/>
                <w:bCs/>
                <w:color w:val="000000"/>
                <w:lang w:eastAsia="da-DK"/>
              </w:rPr>
            </w:pPr>
            <w:r w:rsidRPr="00A02E46">
              <w:rPr>
                <w:rFonts w:eastAsia="Times New Roman" w:cstheme="minorHAnsi"/>
                <w:b/>
                <w:bCs/>
                <w:color w:val="000000"/>
                <w:lang w:eastAsia="da-DK"/>
              </w:rPr>
              <w:t>Repetition af syntaktisk og morfologisk analyse (</w:t>
            </w:r>
            <w:r>
              <w:rPr>
                <w:rFonts w:eastAsia="Times New Roman" w:cstheme="minorHAnsi"/>
                <w:b/>
                <w:bCs/>
                <w:color w:val="000000"/>
                <w:lang w:eastAsia="da-DK"/>
              </w:rPr>
              <w:t xml:space="preserve">på </w:t>
            </w:r>
            <w:r w:rsidRPr="00A02E46">
              <w:rPr>
                <w:rFonts w:eastAsia="Times New Roman" w:cstheme="minorHAnsi"/>
                <w:b/>
                <w:bCs/>
                <w:color w:val="000000"/>
                <w:lang w:eastAsia="da-DK"/>
              </w:rPr>
              <w:t>dansk</w:t>
            </w:r>
            <w:r>
              <w:rPr>
                <w:rFonts w:eastAsia="Times New Roman" w:cstheme="minorHAnsi"/>
                <w:b/>
                <w:bCs/>
                <w:color w:val="000000"/>
                <w:lang w:eastAsia="da-DK"/>
              </w:rPr>
              <w:t xml:space="preserve"> og/eller latin</w:t>
            </w:r>
            <w:r w:rsidRPr="00A02E46">
              <w:rPr>
                <w:rFonts w:eastAsia="Times New Roman" w:cstheme="minorHAnsi"/>
                <w:b/>
                <w:bCs/>
                <w:color w:val="000000"/>
                <w:lang w:eastAsia="da-DK"/>
              </w:rPr>
              <w:t>)</w:t>
            </w:r>
            <w:r w:rsidR="00F846DA">
              <w:rPr>
                <w:rFonts w:eastAsia="Times New Roman" w:cstheme="minorHAnsi"/>
                <w:b/>
                <w:bCs/>
                <w:color w:val="000000"/>
                <w:lang w:eastAsia="da-DK"/>
              </w:rPr>
              <w:t>:</w:t>
            </w:r>
          </w:p>
          <w:p w:rsidR="00941BF5"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”Ludus” side 72-77 + 77-80 og tilhørende øvelser. </w:t>
            </w:r>
            <w:r>
              <w:rPr>
                <w:rFonts w:cstheme="minorHAnsi"/>
                <w:color w:val="000000" w:themeColor="text1"/>
              </w:rPr>
              <w:t xml:space="preserve">Her kan du supplere med dine egne øvelser. </w:t>
            </w:r>
          </w:p>
          <w:p w:rsidR="00941BF5" w:rsidRDefault="00941BF5" w:rsidP="00941BF5">
            <w:pPr>
              <w:spacing w:after="0" w:line="240" w:lineRule="auto"/>
              <w:textAlignment w:val="baseline"/>
              <w:rPr>
                <w:rFonts w:cstheme="minorHAnsi"/>
                <w:color w:val="000000" w:themeColor="text1"/>
              </w:rPr>
            </w:pPr>
          </w:p>
          <w:p w:rsidR="00941BF5"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”Ars Minor” side 108 og 111. </w:t>
            </w:r>
          </w:p>
          <w:p w:rsidR="00941BF5" w:rsidRDefault="00941BF5" w:rsidP="00941BF5">
            <w:pPr>
              <w:spacing w:after="0" w:line="240" w:lineRule="auto"/>
              <w:textAlignment w:val="baseline"/>
              <w:rPr>
                <w:rFonts w:cstheme="minorHAnsi"/>
                <w:color w:val="000000" w:themeColor="text1"/>
              </w:rPr>
            </w:pPr>
          </w:p>
          <w:p w:rsidR="00941BF5" w:rsidRDefault="00941BF5" w:rsidP="00941BF5">
            <w:pPr>
              <w:spacing w:after="0" w:line="240" w:lineRule="auto"/>
              <w:textAlignment w:val="baseline"/>
              <w:rPr>
                <w:rFonts w:cstheme="minorHAnsi"/>
                <w:color w:val="000000" w:themeColor="text1"/>
              </w:rPr>
            </w:pPr>
            <w:r>
              <w:rPr>
                <w:rFonts w:cstheme="minorHAnsi"/>
                <w:color w:val="000000" w:themeColor="text1"/>
              </w:rPr>
              <w:t>Her kan med fordel også analyseres lettere sætninger fra latinske tekster gennemgået på C-niveau.</w:t>
            </w:r>
          </w:p>
          <w:p w:rsidR="00941BF5" w:rsidRDefault="00941BF5" w:rsidP="00941BF5">
            <w:pPr>
              <w:spacing w:after="0" w:line="240" w:lineRule="auto"/>
              <w:textAlignment w:val="baseline"/>
              <w:rPr>
                <w:rFonts w:cstheme="minorHAnsi"/>
                <w:color w:val="000000" w:themeColor="text1"/>
              </w:rPr>
            </w:pPr>
          </w:p>
          <w:p w:rsidR="00941BF5" w:rsidRPr="00941BF5" w:rsidRDefault="00941BF5" w:rsidP="00941BF5">
            <w:pPr>
              <w:spacing w:after="0" w:line="240" w:lineRule="auto"/>
              <w:textAlignment w:val="baseline"/>
              <w:rPr>
                <w:rFonts w:eastAsia="Times New Roman" w:cstheme="minorHAnsi"/>
                <w:b/>
                <w:bCs/>
                <w:color w:val="000000"/>
                <w:lang w:eastAsia="da-DK"/>
              </w:rPr>
            </w:pPr>
            <w:r w:rsidRPr="00A02E46">
              <w:rPr>
                <w:rFonts w:eastAsia="Times New Roman" w:cstheme="minorHAnsi"/>
                <w:b/>
                <w:bCs/>
                <w:color w:val="000000"/>
                <w:lang w:eastAsia="da-DK"/>
              </w:rPr>
              <w:t>Glosetræning og udenadslære</w:t>
            </w:r>
            <w:r w:rsidR="00F846DA">
              <w:rPr>
                <w:rFonts w:eastAsia="Times New Roman" w:cstheme="minorHAnsi"/>
                <w:b/>
                <w:bCs/>
                <w:color w:val="000000"/>
                <w:lang w:eastAsia="da-DK"/>
              </w:rPr>
              <w:t>:</w:t>
            </w:r>
          </w:p>
          <w:p w:rsidR="00941BF5"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”Ludus” side 80-81 + udenadslære af 47 gloser. </w:t>
            </w:r>
          </w:p>
          <w:p w:rsidR="00AF34DF" w:rsidRDefault="00AF34DF" w:rsidP="00941BF5">
            <w:pPr>
              <w:spacing w:after="0" w:line="240" w:lineRule="auto"/>
              <w:textAlignment w:val="baseline"/>
              <w:rPr>
                <w:rFonts w:cstheme="minorHAnsi"/>
                <w:color w:val="000000" w:themeColor="text1"/>
              </w:rPr>
            </w:pPr>
          </w:p>
          <w:p w:rsidR="00941BF5" w:rsidRDefault="00941BF5" w:rsidP="00941BF5">
            <w:pPr>
              <w:spacing w:after="0" w:line="240" w:lineRule="auto"/>
              <w:textAlignment w:val="baseline"/>
              <w:rPr>
                <w:rFonts w:cstheme="minorHAnsi"/>
                <w:color w:val="000000" w:themeColor="text1"/>
              </w:rPr>
            </w:pPr>
            <w:r w:rsidRPr="00A02E46">
              <w:rPr>
                <w:rFonts w:cstheme="minorHAnsi"/>
                <w:color w:val="000000" w:themeColor="text1"/>
              </w:rPr>
              <w:t xml:space="preserve">Lav eventuelt også øvelser </w:t>
            </w:r>
            <w:r>
              <w:rPr>
                <w:rFonts w:cstheme="minorHAnsi"/>
                <w:color w:val="000000" w:themeColor="text1"/>
              </w:rPr>
              <w:t>i/</w:t>
            </w:r>
            <w:r w:rsidRPr="00A02E46">
              <w:rPr>
                <w:rFonts w:cstheme="minorHAnsi"/>
                <w:color w:val="000000" w:themeColor="text1"/>
              </w:rPr>
              <w:t>til de 1500 almindeligste latinske ord bagerst i ”Ars Minor”</w:t>
            </w:r>
            <w:r>
              <w:rPr>
                <w:rFonts w:cstheme="minorHAnsi"/>
                <w:color w:val="000000" w:themeColor="text1"/>
              </w:rPr>
              <w:t>, eller lad eleverne lave en glosetræningsøvelse. Det kan med fordel udfordre deres kreativitet.</w:t>
            </w:r>
          </w:p>
          <w:p w:rsidR="00115C0D" w:rsidRDefault="00115C0D" w:rsidP="00941BF5">
            <w:pPr>
              <w:spacing w:line="240" w:lineRule="auto"/>
              <w:rPr>
                <w:rFonts w:eastAsia="Times New Roman" w:cstheme="minorHAnsi"/>
                <w:b/>
                <w:bCs/>
                <w:color w:val="000000"/>
                <w:lang w:eastAsia="da-DK"/>
              </w:rPr>
            </w:pPr>
          </w:p>
          <w:p w:rsidR="00115C0D" w:rsidRDefault="00941BF5" w:rsidP="00115C0D">
            <w:pPr>
              <w:spacing w:line="240" w:lineRule="auto"/>
              <w:rPr>
                <w:rFonts w:eastAsia="Times New Roman" w:cstheme="minorHAnsi"/>
                <w:b/>
                <w:bCs/>
                <w:color w:val="000000"/>
                <w:lang w:eastAsia="da-DK"/>
              </w:rPr>
            </w:pPr>
            <w:r>
              <w:rPr>
                <w:rFonts w:eastAsia="Times New Roman" w:cstheme="minorHAnsi"/>
                <w:b/>
                <w:bCs/>
                <w:color w:val="000000"/>
                <w:lang w:eastAsia="da-DK"/>
              </w:rPr>
              <w:lastRenderedPageBreak/>
              <w:t>Første</w:t>
            </w:r>
            <w:r w:rsidRPr="00A02E46">
              <w:rPr>
                <w:rFonts w:eastAsia="Times New Roman" w:cstheme="minorHAnsi"/>
                <w:b/>
                <w:bCs/>
                <w:color w:val="000000"/>
                <w:lang w:eastAsia="da-DK"/>
              </w:rPr>
              <w:t xml:space="preserve"> skriftlige aflevering</w:t>
            </w:r>
            <w:r w:rsidR="00F846DA">
              <w:rPr>
                <w:rFonts w:eastAsia="Times New Roman" w:cstheme="minorHAnsi"/>
                <w:b/>
                <w:bCs/>
                <w:color w:val="000000"/>
                <w:lang w:eastAsia="da-DK"/>
              </w:rPr>
              <w:t>:</w:t>
            </w:r>
          </w:p>
          <w:p w:rsidR="00941BF5" w:rsidRPr="00A02E46" w:rsidRDefault="00941BF5" w:rsidP="00115C0D">
            <w:pPr>
              <w:spacing w:line="240" w:lineRule="auto"/>
              <w:rPr>
                <w:rFonts w:cstheme="minorHAnsi"/>
                <w:color w:val="000000" w:themeColor="text1"/>
              </w:rPr>
            </w:pPr>
            <w:r w:rsidRPr="00A02E46">
              <w:rPr>
                <w:rFonts w:cstheme="minorHAnsi"/>
                <w:color w:val="000000" w:themeColor="text1"/>
              </w:rPr>
              <w:t xml:space="preserve">Opgaver til Martial-epigram I, </w:t>
            </w:r>
            <w:r w:rsidRPr="00A02E46">
              <w:rPr>
                <w:rStyle w:val="normaltextrun"/>
                <w:rFonts w:cstheme="minorHAnsi"/>
                <w:color w:val="000000" w:themeColor="text1"/>
              </w:rPr>
              <w:t>LXIV</w:t>
            </w:r>
            <w:r w:rsidRPr="00A02E46">
              <w:rPr>
                <w:rStyle w:val="eop"/>
                <w:rFonts w:cstheme="minorHAnsi"/>
                <w:color w:val="000000" w:themeColor="text1"/>
              </w:rPr>
              <w:t xml:space="preserve">​ </w:t>
            </w:r>
            <w:r w:rsidRPr="00A02E46">
              <w:rPr>
                <w:rFonts w:cstheme="minorHAnsi"/>
                <w:color w:val="000000" w:themeColor="text1"/>
              </w:rPr>
              <w:t>med sproglige og indholdsmæssige spørgsmål – herunder også introduktion til forfatteren og genre</w:t>
            </w:r>
            <w:r>
              <w:rPr>
                <w:rFonts w:cstheme="minorHAnsi"/>
                <w:color w:val="000000" w:themeColor="text1"/>
              </w:rPr>
              <w:t>n</w:t>
            </w:r>
            <w:r w:rsidRPr="00A02E46">
              <w:rPr>
                <w:rFonts w:cstheme="minorHAnsi"/>
                <w:color w:val="000000" w:themeColor="text1"/>
              </w:rPr>
              <w:t xml:space="preserve">.  Sidste spørgsmål omhandler kunst, hvor eleverne fik fire monumenter (to statuer og to vægmalerier) afbildende kvinder. Spørgsmålet lød på at beskrive de forskellige </w:t>
            </w:r>
            <w:r>
              <w:rPr>
                <w:rFonts w:cstheme="minorHAnsi"/>
                <w:color w:val="000000" w:themeColor="text1"/>
              </w:rPr>
              <w:t>fremstillinger</w:t>
            </w:r>
            <w:r w:rsidRPr="00A02E46">
              <w:rPr>
                <w:rFonts w:cstheme="minorHAnsi"/>
                <w:color w:val="000000" w:themeColor="text1"/>
              </w:rPr>
              <w:t xml:space="preserve"> af kvinder</w:t>
            </w:r>
            <w:r>
              <w:rPr>
                <w:rFonts w:cstheme="minorHAnsi"/>
                <w:color w:val="000000" w:themeColor="text1"/>
              </w:rPr>
              <w:t xml:space="preserve"> og diskutere</w:t>
            </w:r>
            <w:r w:rsidRPr="00A02E46">
              <w:rPr>
                <w:rFonts w:cstheme="minorHAnsi"/>
                <w:color w:val="000000" w:themeColor="text1"/>
              </w:rPr>
              <w:t xml:space="preserve"> </w:t>
            </w:r>
            <w:r>
              <w:rPr>
                <w:rFonts w:cstheme="minorHAnsi"/>
                <w:color w:val="000000" w:themeColor="text1"/>
              </w:rPr>
              <w:t xml:space="preserve">kønsroller </w:t>
            </w:r>
            <w:r w:rsidRPr="00A02E46">
              <w:rPr>
                <w:rFonts w:cstheme="minorHAnsi"/>
                <w:color w:val="000000" w:themeColor="text1"/>
              </w:rPr>
              <w:t xml:space="preserve">i det antikke romerske samfund. Her </w:t>
            </w:r>
            <w:r>
              <w:rPr>
                <w:rFonts w:cstheme="minorHAnsi"/>
                <w:color w:val="000000" w:themeColor="text1"/>
              </w:rPr>
              <w:t>blev det ekspliciteret, at</w:t>
            </w:r>
            <w:r w:rsidRPr="00A02E46">
              <w:rPr>
                <w:rFonts w:cstheme="minorHAnsi"/>
                <w:color w:val="000000" w:themeColor="text1"/>
              </w:rPr>
              <w:t xml:space="preserve"> eleverne </w:t>
            </w:r>
            <w:r>
              <w:rPr>
                <w:rFonts w:cstheme="minorHAnsi"/>
                <w:color w:val="000000" w:themeColor="text1"/>
              </w:rPr>
              <w:t xml:space="preserve">skulle </w:t>
            </w:r>
            <w:r w:rsidRPr="00A02E46">
              <w:rPr>
                <w:rFonts w:cstheme="minorHAnsi"/>
                <w:color w:val="000000" w:themeColor="text1"/>
              </w:rPr>
              <w:t>trække på viden fra latin C.</w:t>
            </w:r>
          </w:p>
        </w:tc>
      </w:tr>
      <w:tr w:rsidR="00594CD1"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4E1C" w:rsidRDefault="007D1FCF" w:rsidP="0056427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lastRenderedPageBreak/>
              <w:t>FORLØBS</w:t>
            </w:r>
            <w:r w:rsidR="00984E1C">
              <w:rPr>
                <w:rFonts w:eastAsia="Times New Roman" w:cstheme="minorHAnsi"/>
                <w:b/>
                <w:bCs/>
                <w:color w:val="000000"/>
                <w:lang w:eastAsia="da-DK"/>
              </w:rPr>
              <w:t>-</w:t>
            </w:r>
          </w:p>
          <w:p w:rsidR="00594CD1" w:rsidRPr="00A02E46" w:rsidRDefault="007D1FCF" w:rsidP="0056427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t>EKSEMPEL 2</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4CD1" w:rsidRPr="00A02E46" w:rsidRDefault="007D1FCF" w:rsidP="00660CA1">
            <w:pPr>
              <w:spacing w:line="240" w:lineRule="auto"/>
              <w:rPr>
                <w:rFonts w:eastAsia="Times New Roman" w:cstheme="minorHAnsi"/>
                <w:b/>
                <w:color w:val="000000"/>
                <w:shd w:val="clear" w:color="auto" w:fill="FFFFFF"/>
              </w:rPr>
            </w:pPr>
            <w:r w:rsidRPr="00A02E46">
              <w:rPr>
                <w:rFonts w:cstheme="minorHAnsi"/>
                <w:b/>
              </w:rPr>
              <w:t>MAD, VIN OG LIVSSTIL</w:t>
            </w:r>
          </w:p>
        </w:tc>
      </w:tr>
      <w:tr w:rsidR="00F80F12"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0F12" w:rsidRPr="00A02E46" w:rsidRDefault="00F80F12" w:rsidP="0056427C">
            <w:pPr>
              <w:spacing w:after="0" w:line="240" w:lineRule="auto"/>
              <w:ind w:left="100"/>
              <w:rPr>
                <w:rFonts w:eastAsia="Times New Roman" w:cstheme="minorHAnsi"/>
                <w:b/>
                <w:bCs/>
                <w:color w:val="000000"/>
                <w:lang w:eastAsia="da-DK"/>
              </w:rPr>
            </w:pP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0F12" w:rsidRDefault="00F846DA" w:rsidP="0056427C">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Dette </w:t>
            </w:r>
            <w:r w:rsidR="00F80F12" w:rsidRPr="00A02E46">
              <w:rPr>
                <w:rFonts w:eastAsia="Times New Roman" w:cstheme="minorHAnsi"/>
                <w:color w:val="000000"/>
                <w:shd w:val="clear" w:color="auto" w:fill="FFFFFF"/>
              </w:rPr>
              <w:t>forlø</w:t>
            </w:r>
            <w:r>
              <w:rPr>
                <w:rFonts w:eastAsia="Times New Roman" w:cstheme="minorHAnsi"/>
                <w:color w:val="000000"/>
                <w:shd w:val="clear" w:color="auto" w:fill="FFFFFF"/>
              </w:rPr>
              <w:t xml:space="preserve">b </w:t>
            </w:r>
            <w:r w:rsidR="00F80F12" w:rsidRPr="00A02E46">
              <w:rPr>
                <w:rFonts w:eastAsia="Times New Roman" w:cstheme="minorHAnsi"/>
                <w:color w:val="000000"/>
                <w:shd w:val="clear" w:color="auto" w:fill="FFFFFF"/>
              </w:rPr>
              <w:t xml:space="preserve">tager udgangspunkt i Petronius' </w:t>
            </w:r>
            <w:r w:rsidR="008C13FC">
              <w:rPr>
                <w:rFonts w:eastAsia="Times New Roman" w:cstheme="minorHAnsi"/>
                <w:color w:val="000000"/>
                <w:shd w:val="clear" w:color="auto" w:fill="FFFFFF"/>
              </w:rPr>
              <w:t>”</w:t>
            </w:r>
            <w:r w:rsidR="00F80F12" w:rsidRPr="00A02E46">
              <w:rPr>
                <w:rFonts w:eastAsia="Times New Roman" w:cstheme="minorHAnsi"/>
                <w:color w:val="000000"/>
                <w:shd w:val="clear" w:color="auto" w:fill="FFFFFF"/>
              </w:rPr>
              <w:t>Satyricon</w:t>
            </w:r>
            <w:r w:rsidR="008C13FC">
              <w:rPr>
                <w:rFonts w:eastAsia="Times New Roman" w:cstheme="minorHAnsi"/>
                <w:color w:val="000000"/>
                <w:shd w:val="clear" w:color="auto" w:fill="FFFFFF"/>
              </w:rPr>
              <w:t>”</w:t>
            </w:r>
            <w:r w:rsidR="00F80F12" w:rsidRPr="00A02E46">
              <w:rPr>
                <w:rFonts w:eastAsia="Times New Roman" w:cstheme="minorHAnsi"/>
                <w:color w:val="000000"/>
                <w:shd w:val="clear" w:color="auto" w:fill="FFFFFF"/>
              </w:rPr>
              <w:t xml:space="preserve">, hvor fokus er på middagen hos Trimalchio. Vi læser statarisk </w:t>
            </w:r>
            <w:r w:rsidR="00F80F12" w:rsidRPr="00A02E46">
              <w:rPr>
                <w:rFonts w:cstheme="minorHAnsi"/>
              </w:rPr>
              <w:t xml:space="preserve">kap. 26, 27, 28, 29, 30, 31, 32, 33, 34 (= 5,6 ns.) </w:t>
            </w:r>
            <w:r w:rsidR="00F80F12" w:rsidRPr="00A02E46">
              <w:rPr>
                <w:rFonts w:eastAsia="Times New Roman" w:cstheme="minorHAnsi"/>
                <w:color w:val="000000"/>
                <w:shd w:val="clear" w:color="auto" w:fill="FFFFFF"/>
              </w:rPr>
              <w:t>af ”</w:t>
            </w:r>
            <w:proofErr w:type="spellStart"/>
            <w:r w:rsidR="00F80F12" w:rsidRPr="00A02E46">
              <w:rPr>
                <w:rFonts w:eastAsia="Times New Roman" w:cstheme="minorHAnsi"/>
                <w:color w:val="000000"/>
                <w:shd w:val="clear" w:color="auto" w:fill="FFFFFF"/>
              </w:rPr>
              <w:t>Cena</w:t>
            </w:r>
            <w:proofErr w:type="spellEnd"/>
            <w:r w:rsidR="00F80F12" w:rsidRPr="00A02E46">
              <w:rPr>
                <w:rFonts w:eastAsia="Times New Roman" w:cstheme="minorHAnsi"/>
                <w:color w:val="000000"/>
                <w:shd w:val="clear" w:color="auto" w:fill="FFFFFF"/>
              </w:rPr>
              <w:t xml:space="preserve"> </w:t>
            </w:r>
            <w:proofErr w:type="spellStart"/>
            <w:r w:rsidR="00F80F12" w:rsidRPr="00A02E46">
              <w:rPr>
                <w:rFonts w:eastAsia="Times New Roman" w:cstheme="minorHAnsi"/>
                <w:color w:val="000000"/>
                <w:shd w:val="clear" w:color="auto" w:fill="FFFFFF"/>
              </w:rPr>
              <w:t>Trimalchionis</w:t>
            </w:r>
            <w:proofErr w:type="spellEnd"/>
            <w:r w:rsidR="00F80F12" w:rsidRPr="00A02E46">
              <w:rPr>
                <w:rFonts w:eastAsia="Times New Roman" w:cstheme="minorHAnsi"/>
                <w:color w:val="000000"/>
                <w:shd w:val="clear" w:color="auto" w:fill="FFFFFF"/>
              </w:rPr>
              <w:t>” på latin på forskellige måder og har fokus på forskellige morfologiske og syntaktiske temaer. Disse grammatiske temaer understøttes af skriftlige opgaver (se nedenfor), som passer til og træner det, som præsenteres i timerne. Vi karakteriserer og diskuterer Trimalchio, hans livsstil, livsfilosofi og selviscenesættelse vha. slaver, mad, husindretning og andre materielle goder. </w:t>
            </w:r>
          </w:p>
          <w:p w:rsidR="00FD6393" w:rsidRDefault="00FD6393" w:rsidP="00542720">
            <w:pPr>
              <w:pStyle w:val="Ingenafstand"/>
              <w:rPr>
                <w:shd w:val="clear" w:color="auto" w:fill="FFFFFF"/>
              </w:rPr>
            </w:pPr>
            <w:r w:rsidRPr="00AE632B">
              <w:rPr>
                <w:b/>
                <w:shd w:val="clear" w:color="auto" w:fill="FFFFFF"/>
              </w:rPr>
              <w:t>Jeg anvend</w:t>
            </w:r>
            <w:r w:rsidR="002F510B" w:rsidRPr="00AE632B">
              <w:rPr>
                <w:b/>
                <w:shd w:val="clear" w:color="auto" w:fill="FFFFFF"/>
              </w:rPr>
              <w:t>er</w:t>
            </w:r>
            <w:r w:rsidRPr="00AE632B">
              <w:rPr>
                <w:b/>
                <w:shd w:val="clear" w:color="auto" w:fill="FFFFFF"/>
              </w:rPr>
              <w:t xml:space="preserve"> følgende tekstudgave og oversættelse</w:t>
            </w:r>
            <w:r>
              <w:rPr>
                <w:shd w:val="clear" w:color="auto" w:fill="FFFFFF"/>
              </w:rPr>
              <w:t xml:space="preserve">: </w:t>
            </w:r>
          </w:p>
          <w:p w:rsidR="00FD6393" w:rsidRDefault="00FD6393" w:rsidP="00542720">
            <w:pPr>
              <w:pStyle w:val="Ingenafstand"/>
              <w:rPr>
                <w:shd w:val="clear" w:color="auto" w:fill="FFFFFF"/>
              </w:rPr>
            </w:pPr>
            <w:r>
              <w:rPr>
                <w:shd w:val="clear" w:color="auto" w:fill="FFFFFF"/>
              </w:rPr>
              <w:t>Petronius: ”</w:t>
            </w:r>
            <w:proofErr w:type="spellStart"/>
            <w:r>
              <w:rPr>
                <w:shd w:val="clear" w:color="auto" w:fill="FFFFFF"/>
              </w:rPr>
              <w:t>Cena</w:t>
            </w:r>
            <w:proofErr w:type="spellEnd"/>
            <w:r>
              <w:rPr>
                <w:shd w:val="clear" w:color="auto" w:fill="FFFFFF"/>
              </w:rPr>
              <w:t xml:space="preserve"> </w:t>
            </w:r>
            <w:proofErr w:type="spellStart"/>
            <w:r>
              <w:rPr>
                <w:shd w:val="clear" w:color="auto" w:fill="FFFFFF"/>
              </w:rPr>
              <w:t>Trimalchionis</w:t>
            </w:r>
            <w:proofErr w:type="spellEnd"/>
            <w:r>
              <w:rPr>
                <w:shd w:val="clear" w:color="auto" w:fill="FFFFFF"/>
              </w:rPr>
              <w:t xml:space="preserve">”, udvalg ved H.H. Ørberg, 1978. </w:t>
            </w:r>
          </w:p>
          <w:p w:rsidR="00F846DA" w:rsidRDefault="00FD6393" w:rsidP="00AE632B">
            <w:pPr>
              <w:pStyle w:val="Ingenafstand"/>
              <w:rPr>
                <w:shd w:val="clear" w:color="auto" w:fill="FFFFFF"/>
              </w:rPr>
            </w:pPr>
            <w:r>
              <w:rPr>
                <w:shd w:val="clear" w:color="auto" w:fill="FFFFFF"/>
              </w:rPr>
              <w:t xml:space="preserve">Petronius: ”Festen hos Trimalchio”, </w:t>
            </w:r>
            <w:r w:rsidR="00BB18BC">
              <w:rPr>
                <w:shd w:val="clear" w:color="auto" w:fill="FFFFFF"/>
              </w:rPr>
              <w:t xml:space="preserve">oversat af H.H. Ørberg, 1986. </w:t>
            </w:r>
          </w:p>
          <w:p w:rsidR="00AE632B" w:rsidRPr="00AE632B" w:rsidRDefault="00AE632B" w:rsidP="00AE632B">
            <w:pPr>
              <w:pStyle w:val="Ingenafstand"/>
              <w:rPr>
                <w:shd w:val="clear" w:color="auto" w:fill="FFFFFF"/>
              </w:rPr>
            </w:pPr>
          </w:p>
          <w:p w:rsidR="00F80F12" w:rsidRPr="00F846DA" w:rsidRDefault="00F80F12" w:rsidP="0056427C">
            <w:pPr>
              <w:spacing w:line="240" w:lineRule="auto"/>
              <w:rPr>
                <w:rFonts w:eastAsia="Times New Roman" w:cstheme="minorHAnsi"/>
                <w:b/>
                <w:color w:val="000000"/>
                <w:shd w:val="clear" w:color="auto" w:fill="FFFFFF"/>
              </w:rPr>
            </w:pPr>
            <w:r w:rsidRPr="00F846DA">
              <w:rPr>
                <w:rFonts w:eastAsia="Times New Roman" w:cstheme="minorHAnsi"/>
                <w:b/>
                <w:color w:val="000000"/>
                <w:shd w:val="clear" w:color="auto" w:fill="FFFFFF"/>
              </w:rPr>
              <w:t>Antikke og efterantikke monumenter som supplement til tekstlæsninge</w:t>
            </w:r>
            <w:r w:rsidR="00F846DA">
              <w:rPr>
                <w:rFonts w:eastAsia="Times New Roman" w:cstheme="minorHAnsi"/>
                <w:b/>
                <w:color w:val="000000"/>
                <w:shd w:val="clear" w:color="auto" w:fill="FFFFFF"/>
              </w:rPr>
              <w:t>n:</w:t>
            </w:r>
          </w:p>
          <w:p w:rsidR="00F80F12" w:rsidRPr="00A02E46" w:rsidRDefault="00F80F12" w:rsidP="00542720">
            <w:pPr>
              <w:pStyle w:val="Ingenafstand"/>
            </w:pPr>
            <w:r w:rsidRPr="00A02E46">
              <w:t xml:space="preserve">Vasemalerier og mosaik afbildende Dionysos/Bacchus. </w:t>
            </w:r>
          </w:p>
          <w:p w:rsidR="00F80F12" w:rsidRPr="00A02E46" w:rsidRDefault="00EF6903" w:rsidP="00542720">
            <w:pPr>
              <w:pStyle w:val="Ingenafstand"/>
            </w:pPr>
            <w:r>
              <w:t xml:space="preserve">Vasemalerier med </w:t>
            </w:r>
            <w:r w:rsidR="00F80F12" w:rsidRPr="00A02E46">
              <w:t xml:space="preserve">Symposion-situationer. </w:t>
            </w:r>
          </w:p>
          <w:p w:rsidR="00F80F12" w:rsidRPr="00A02E46" w:rsidRDefault="00F80F12" w:rsidP="00542720">
            <w:pPr>
              <w:pStyle w:val="Ingenafstand"/>
            </w:pPr>
            <w:r w:rsidRPr="00A02E46">
              <w:t>Mosaik afbildende hund (</w:t>
            </w:r>
            <w:r w:rsidR="00ED204B">
              <w:t xml:space="preserve">fra </w:t>
            </w:r>
            <w:r w:rsidRPr="00A02E46">
              <w:t>Pompeji).</w:t>
            </w:r>
          </w:p>
          <w:p w:rsidR="00F80F12" w:rsidRPr="00A02E46" w:rsidRDefault="00F80F12" w:rsidP="00542720">
            <w:pPr>
              <w:pStyle w:val="Ingenafstand"/>
            </w:pPr>
            <w:r w:rsidRPr="00A02E46">
              <w:t xml:space="preserve">Michelangelo: </w:t>
            </w:r>
            <w:r w:rsidR="008C74CC">
              <w:t>”</w:t>
            </w:r>
            <w:r w:rsidRPr="00A02E46">
              <w:t>Bacchus</w:t>
            </w:r>
            <w:r w:rsidR="008C74CC">
              <w:t>”</w:t>
            </w:r>
            <w:r w:rsidRPr="00A02E46">
              <w:t xml:space="preserve"> (skulptur). </w:t>
            </w:r>
          </w:p>
          <w:p w:rsidR="003D6AC7" w:rsidRDefault="00F80F12" w:rsidP="00542720">
            <w:pPr>
              <w:pStyle w:val="Ingenafstand"/>
            </w:pPr>
            <w:r w:rsidRPr="00A02E46">
              <w:t xml:space="preserve">Caravaggio: </w:t>
            </w:r>
            <w:r w:rsidR="008C74CC">
              <w:t>”</w:t>
            </w:r>
            <w:r w:rsidRPr="00A02E46">
              <w:t>Bacchus</w:t>
            </w:r>
            <w:r w:rsidR="008C74CC">
              <w:t>”</w:t>
            </w:r>
            <w:r w:rsidRPr="00A02E46">
              <w:t xml:space="preserve"> (maleri). </w:t>
            </w:r>
          </w:p>
          <w:p w:rsidR="00542720" w:rsidRPr="00542720" w:rsidRDefault="00542720" w:rsidP="00542720">
            <w:pPr>
              <w:pStyle w:val="Ingenafstand"/>
            </w:pPr>
          </w:p>
          <w:p w:rsidR="00F80F12" w:rsidRPr="00F846DA" w:rsidRDefault="00F80F12" w:rsidP="0056427C">
            <w:pPr>
              <w:spacing w:line="240" w:lineRule="auto"/>
              <w:rPr>
                <w:rFonts w:cstheme="minorHAnsi"/>
                <w:b/>
              </w:rPr>
            </w:pPr>
            <w:r w:rsidRPr="00F846DA">
              <w:rPr>
                <w:rFonts w:cstheme="minorHAnsi"/>
                <w:b/>
              </w:rPr>
              <w:t>Forslag til perspektivtekster</w:t>
            </w:r>
            <w:r w:rsidR="00F846DA">
              <w:rPr>
                <w:rFonts w:cstheme="minorHAnsi"/>
                <w:b/>
              </w:rPr>
              <w:t>:</w:t>
            </w:r>
          </w:p>
          <w:p w:rsidR="00746704" w:rsidRPr="00A02E46" w:rsidRDefault="00F80F12" w:rsidP="0056427C">
            <w:pPr>
              <w:spacing w:line="240" w:lineRule="auto"/>
              <w:rPr>
                <w:rFonts w:cstheme="minorHAnsi"/>
              </w:rPr>
            </w:pPr>
            <w:proofErr w:type="spellStart"/>
            <w:r w:rsidRPr="00A02E46">
              <w:rPr>
                <w:rFonts w:cstheme="minorHAnsi"/>
              </w:rPr>
              <w:t>Xenofanes</w:t>
            </w:r>
            <w:proofErr w:type="spellEnd"/>
            <w:r w:rsidRPr="00A02E46">
              <w:rPr>
                <w:rFonts w:cstheme="minorHAnsi"/>
              </w:rPr>
              <w:t xml:space="preserve">: Digt om græsk symposion. </w:t>
            </w:r>
          </w:p>
          <w:p w:rsidR="00F80F12" w:rsidRPr="00A02E46" w:rsidRDefault="00F80F12" w:rsidP="0056427C">
            <w:pPr>
              <w:spacing w:line="240" w:lineRule="auto"/>
              <w:rPr>
                <w:rFonts w:cstheme="minorHAnsi"/>
              </w:rPr>
            </w:pPr>
            <w:r w:rsidRPr="00A02E46">
              <w:rPr>
                <w:rFonts w:cstheme="minorHAnsi"/>
              </w:rPr>
              <w:t>Platon: ”Symposi</w:t>
            </w:r>
            <w:r w:rsidR="00526910">
              <w:rPr>
                <w:rFonts w:cstheme="minorHAnsi"/>
              </w:rPr>
              <w:t>on</w:t>
            </w:r>
            <w:r w:rsidRPr="00A02E46">
              <w:rPr>
                <w:rFonts w:cstheme="minorHAnsi"/>
              </w:rPr>
              <w:t xml:space="preserve">” – vælg selv et passende udvalg, som kan illustrere lighed/forskel med </w:t>
            </w:r>
            <w:proofErr w:type="spellStart"/>
            <w:r w:rsidRPr="00A02E46">
              <w:rPr>
                <w:rFonts w:cstheme="minorHAnsi"/>
              </w:rPr>
              <w:t>Trimalchios</w:t>
            </w:r>
            <w:proofErr w:type="spellEnd"/>
            <w:r w:rsidRPr="00A02E46">
              <w:rPr>
                <w:rFonts w:cstheme="minorHAnsi"/>
              </w:rPr>
              <w:t xml:space="preserve"> middagsselskab. Her kan passende indgås samarbejde med oldtidskundskab, hvor eleverne eventuelt læser mere af eller hele ”Symposion” og arbejder med Platons filosofi. </w:t>
            </w:r>
          </w:p>
          <w:p w:rsidR="00F80F12" w:rsidRPr="00A02E46" w:rsidRDefault="00F80F12" w:rsidP="0056427C">
            <w:pPr>
              <w:spacing w:line="240" w:lineRule="auto"/>
              <w:rPr>
                <w:rFonts w:cstheme="minorHAnsi"/>
              </w:rPr>
            </w:pPr>
            <w:r w:rsidRPr="00A02E46">
              <w:rPr>
                <w:rFonts w:cstheme="minorHAnsi"/>
              </w:rPr>
              <w:t xml:space="preserve">Athenaios: ”De lærde middagsgæster”, uddrag fra 1. bog findes i bogen ”Mad og vin i oldtiden”. </w:t>
            </w:r>
          </w:p>
          <w:p w:rsidR="00526910" w:rsidRDefault="00F80F12" w:rsidP="0056427C">
            <w:pPr>
              <w:spacing w:line="240" w:lineRule="auto"/>
              <w:rPr>
                <w:rFonts w:eastAsia="Times New Roman" w:cstheme="minorHAnsi"/>
                <w:color w:val="000000"/>
                <w:shd w:val="clear" w:color="auto" w:fill="FFFFFF"/>
              </w:rPr>
            </w:pPr>
            <w:r w:rsidRPr="00A02E46">
              <w:rPr>
                <w:rFonts w:eastAsia="Times New Roman" w:cstheme="minorHAnsi"/>
                <w:color w:val="000000"/>
                <w:shd w:val="clear" w:color="auto" w:fill="FFFFFF"/>
              </w:rPr>
              <w:t>Som afslutning kan Fellinis "Satyricon" ses, hvor</w:t>
            </w:r>
            <w:r w:rsidR="00E37129">
              <w:rPr>
                <w:rFonts w:eastAsia="Times New Roman" w:cstheme="minorHAnsi"/>
                <w:color w:val="000000"/>
                <w:shd w:val="clear" w:color="auto" w:fill="FFFFFF"/>
              </w:rPr>
              <w:t>efter</w:t>
            </w:r>
            <w:r w:rsidRPr="00A02E46">
              <w:rPr>
                <w:rFonts w:eastAsia="Times New Roman" w:cstheme="minorHAnsi"/>
                <w:color w:val="000000"/>
                <w:shd w:val="clear" w:color="auto" w:fill="FFFFFF"/>
              </w:rPr>
              <w:t xml:space="preserve"> eleverne laver en mundtlig/skriftlig komparativ analyse af ”</w:t>
            </w:r>
            <w:proofErr w:type="spellStart"/>
            <w:r w:rsidRPr="00A02E46">
              <w:rPr>
                <w:rFonts w:eastAsia="Times New Roman" w:cstheme="minorHAnsi"/>
                <w:color w:val="000000"/>
                <w:shd w:val="clear" w:color="auto" w:fill="FFFFFF"/>
              </w:rPr>
              <w:t>Cena</w:t>
            </w:r>
            <w:proofErr w:type="spellEnd"/>
            <w:r w:rsidRPr="00A02E46">
              <w:rPr>
                <w:rFonts w:eastAsia="Times New Roman" w:cstheme="minorHAnsi"/>
                <w:color w:val="000000"/>
                <w:shd w:val="clear" w:color="auto" w:fill="FFFFFF"/>
              </w:rPr>
              <w:t xml:space="preserve"> </w:t>
            </w:r>
            <w:proofErr w:type="spellStart"/>
            <w:r w:rsidRPr="00A02E46">
              <w:rPr>
                <w:rFonts w:eastAsia="Times New Roman" w:cstheme="minorHAnsi"/>
                <w:color w:val="000000"/>
                <w:shd w:val="clear" w:color="auto" w:fill="FFFFFF"/>
              </w:rPr>
              <w:t>Trimalchionis</w:t>
            </w:r>
            <w:proofErr w:type="spellEnd"/>
            <w:r w:rsidRPr="00A02E46">
              <w:rPr>
                <w:rFonts w:eastAsia="Times New Roman" w:cstheme="minorHAnsi"/>
                <w:color w:val="000000"/>
                <w:shd w:val="clear" w:color="auto" w:fill="FFFFFF"/>
              </w:rPr>
              <w:t>” i tekst og film.</w:t>
            </w:r>
          </w:p>
          <w:p w:rsidR="00526910" w:rsidRPr="00A02E46" w:rsidRDefault="00F80F12" w:rsidP="0056427C">
            <w:pPr>
              <w:spacing w:line="240" w:lineRule="auto"/>
              <w:rPr>
                <w:rFonts w:eastAsia="Times New Roman" w:cstheme="minorHAnsi"/>
                <w:color w:val="000000"/>
                <w:shd w:val="clear" w:color="auto" w:fill="FFFFFF"/>
              </w:rPr>
            </w:pPr>
            <w:r w:rsidRPr="00A02E46">
              <w:rPr>
                <w:rFonts w:eastAsia="Times New Roman" w:cstheme="minorHAnsi"/>
                <w:color w:val="000000"/>
                <w:shd w:val="clear" w:color="auto" w:fill="FFFFFF"/>
              </w:rPr>
              <w:lastRenderedPageBreak/>
              <w:t>En anden form for afslutning kan også være en skriftlig aflevering, hvor eleverne læser resten af ”Satyricon” i dansk oversættelse og besvarer analyse- og fortolkningsspørgsmål inspireret af kildekritisk, nykritisk og social- og kulturhistorisk metode. </w:t>
            </w:r>
          </w:p>
          <w:p w:rsidR="00F80F12" w:rsidRPr="00F846DA" w:rsidRDefault="00D04863" w:rsidP="0056427C">
            <w:pPr>
              <w:spacing w:line="240" w:lineRule="auto"/>
              <w:rPr>
                <w:rFonts w:eastAsia="Times New Roman" w:cstheme="minorHAnsi"/>
                <w:b/>
                <w:color w:val="000000"/>
                <w:shd w:val="clear" w:color="auto" w:fill="FFFFFF"/>
              </w:rPr>
            </w:pPr>
            <w:r>
              <w:rPr>
                <w:rFonts w:eastAsia="Times New Roman" w:cstheme="minorHAnsi"/>
                <w:b/>
                <w:color w:val="000000"/>
                <w:shd w:val="clear" w:color="auto" w:fill="FFFFFF"/>
              </w:rPr>
              <w:t xml:space="preserve">Til </w:t>
            </w:r>
            <w:r w:rsidR="00F80F12" w:rsidRPr="00F846DA">
              <w:rPr>
                <w:rFonts w:eastAsia="Times New Roman" w:cstheme="minorHAnsi"/>
                <w:b/>
                <w:color w:val="000000"/>
                <w:shd w:val="clear" w:color="auto" w:fill="FFFFFF"/>
              </w:rPr>
              <w:t xml:space="preserve">dette forløb </w:t>
            </w:r>
            <w:r>
              <w:rPr>
                <w:rFonts w:eastAsia="Times New Roman" w:cstheme="minorHAnsi"/>
                <w:b/>
                <w:color w:val="000000"/>
                <w:shd w:val="clear" w:color="auto" w:fill="FFFFFF"/>
              </w:rPr>
              <w:t>hørte</w:t>
            </w:r>
            <w:r w:rsidR="00F80F12" w:rsidRPr="00F846DA">
              <w:rPr>
                <w:rFonts w:eastAsia="Times New Roman" w:cstheme="minorHAnsi"/>
                <w:b/>
                <w:color w:val="000000"/>
                <w:shd w:val="clear" w:color="auto" w:fill="FFFFFF"/>
              </w:rPr>
              <w:t xml:space="preserve"> tre skriftlige opgaver </w:t>
            </w:r>
            <w:r>
              <w:rPr>
                <w:rFonts w:eastAsia="Times New Roman" w:cstheme="minorHAnsi"/>
                <w:b/>
                <w:color w:val="000000"/>
                <w:shd w:val="clear" w:color="auto" w:fill="FFFFFF"/>
              </w:rPr>
              <w:t xml:space="preserve">i udvalgte dele af </w:t>
            </w:r>
            <w:r w:rsidR="00F80F12" w:rsidRPr="00F846DA">
              <w:rPr>
                <w:rFonts w:eastAsia="Times New Roman" w:cstheme="minorHAnsi"/>
                <w:b/>
                <w:color w:val="000000"/>
                <w:shd w:val="clear" w:color="auto" w:fill="FFFFFF"/>
              </w:rPr>
              <w:t>”Satyricon”</w:t>
            </w:r>
            <w:r w:rsidR="00F846DA" w:rsidRPr="00F846DA">
              <w:rPr>
                <w:rFonts w:eastAsia="Times New Roman" w:cstheme="minorHAnsi"/>
                <w:b/>
                <w:color w:val="000000"/>
                <w:shd w:val="clear" w:color="auto" w:fill="FFFFFF"/>
              </w:rPr>
              <w:t>:</w:t>
            </w:r>
          </w:p>
          <w:p w:rsidR="00F80F12" w:rsidRPr="00A02E46" w:rsidRDefault="00F80F12" w:rsidP="0056427C">
            <w:pPr>
              <w:spacing w:line="240" w:lineRule="auto"/>
              <w:rPr>
                <w:rFonts w:cstheme="minorHAnsi"/>
              </w:rPr>
            </w:pPr>
            <w:r w:rsidRPr="00A02E46">
              <w:rPr>
                <w:rFonts w:eastAsia="Times New Roman" w:cstheme="minorHAnsi"/>
                <w:color w:val="000000"/>
                <w:shd w:val="clear" w:color="auto" w:fill="FFFFFF"/>
              </w:rPr>
              <w:t xml:space="preserve">1. </w:t>
            </w:r>
            <w:r w:rsidRPr="00A02E46">
              <w:rPr>
                <w:rFonts w:cstheme="minorHAnsi"/>
              </w:rPr>
              <w:t>Syntaktisk analyse af uddrag af kap. 27: Fokus på sætningstyper, oversættelse fra latin til dansk, syntaktisk analyse og finitte og infinitte verber.</w:t>
            </w:r>
          </w:p>
          <w:p w:rsidR="00F80F12" w:rsidRPr="00A02E46" w:rsidRDefault="00F80F12" w:rsidP="0056427C">
            <w:pPr>
              <w:spacing w:line="240" w:lineRule="auto"/>
              <w:rPr>
                <w:rFonts w:cstheme="minorHAnsi"/>
              </w:rPr>
            </w:pPr>
            <w:r w:rsidRPr="00A02E46">
              <w:rPr>
                <w:rFonts w:cstheme="minorHAnsi"/>
              </w:rPr>
              <w:t>2. Morfologisk analyse af uddrag af kap. 27. Fokus på bøjning af verber i modus og tempus, herunder brugen af imperfektiv og perfektiv</w:t>
            </w:r>
            <w:r w:rsidR="00526910">
              <w:rPr>
                <w:rFonts w:cstheme="minorHAnsi"/>
              </w:rPr>
              <w:t xml:space="preserve"> aspekt</w:t>
            </w:r>
            <w:r w:rsidRPr="00A02E46">
              <w:rPr>
                <w:rFonts w:cstheme="minorHAnsi"/>
              </w:rPr>
              <w:t xml:space="preserve">. Derudover en lille opgave om ablativ. </w:t>
            </w:r>
          </w:p>
          <w:p w:rsidR="00F80F12" w:rsidRPr="00A02E46" w:rsidRDefault="00F80F12" w:rsidP="0056427C">
            <w:pPr>
              <w:spacing w:line="240" w:lineRule="auto"/>
              <w:rPr>
                <w:rFonts w:eastAsia="Times New Roman" w:cstheme="minorHAnsi"/>
                <w:color w:val="000000"/>
                <w:shd w:val="clear" w:color="auto" w:fill="FFFFFF"/>
              </w:rPr>
            </w:pPr>
            <w:r w:rsidRPr="00A02E46">
              <w:rPr>
                <w:rFonts w:cstheme="minorHAnsi"/>
              </w:rPr>
              <w:t xml:space="preserve">3. Læsning af </w:t>
            </w:r>
            <w:r w:rsidRPr="00A02E46">
              <w:rPr>
                <w:rFonts w:eastAsia="Times New Roman" w:cstheme="minorHAnsi"/>
                <w:color w:val="000000"/>
                <w:shd w:val="clear" w:color="auto" w:fill="FFFFFF"/>
              </w:rPr>
              <w:t>resten af ”Satyricon” i dansk oversættelse og besvarelse af analyse- og fortolkningsspørgsmål inspireret af kildekritisk, nykritisk og social- og kulturhistorisk metode.</w:t>
            </w:r>
          </w:p>
          <w:p w:rsidR="00F80F12" w:rsidRPr="00F846DA" w:rsidRDefault="00F80F12" w:rsidP="0056427C">
            <w:pPr>
              <w:spacing w:line="240" w:lineRule="auto"/>
              <w:rPr>
                <w:rFonts w:cstheme="minorHAnsi"/>
                <w:b/>
              </w:rPr>
            </w:pPr>
            <w:r w:rsidRPr="00F846DA">
              <w:rPr>
                <w:rFonts w:cstheme="minorHAnsi"/>
                <w:b/>
              </w:rPr>
              <w:t>Forslag til perspektivtekst</w:t>
            </w:r>
            <w:r w:rsidR="00096296" w:rsidRPr="00F846DA">
              <w:rPr>
                <w:rFonts w:cstheme="minorHAnsi"/>
                <w:b/>
              </w:rPr>
              <w:t xml:space="preserve">er </w:t>
            </w:r>
            <w:r w:rsidRPr="00F846DA">
              <w:rPr>
                <w:rFonts w:cstheme="minorHAnsi"/>
                <w:b/>
              </w:rPr>
              <w:t xml:space="preserve">til eksamen: </w:t>
            </w:r>
          </w:p>
          <w:p w:rsidR="00F80F12" w:rsidRPr="00A02E46" w:rsidRDefault="00F80F12" w:rsidP="0056427C">
            <w:pPr>
              <w:spacing w:line="240" w:lineRule="auto"/>
              <w:rPr>
                <w:rFonts w:cstheme="minorHAnsi"/>
              </w:rPr>
            </w:pPr>
            <w:r w:rsidRPr="00A02E46">
              <w:rPr>
                <w:rFonts w:cstheme="minorHAnsi"/>
              </w:rPr>
              <w:t xml:space="preserve">Jørgen Munck Rasmussen: ”En fjerlet og antik opkastning”, debatindlæg i Politiken 24.12.2006. </w:t>
            </w:r>
          </w:p>
          <w:p w:rsidR="00F80F12" w:rsidRPr="00A02E46" w:rsidRDefault="00F80F12" w:rsidP="0056427C">
            <w:pPr>
              <w:spacing w:line="240" w:lineRule="auto"/>
              <w:rPr>
                <w:rFonts w:cstheme="minorHAnsi"/>
              </w:rPr>
            </w:pPr>
            <w:r w:rsidRPr="00A02E46">
              <w:rPr>
                <w:rFonts w:cstheme="minorHAnsi"/>
              </w:rPr>
              <w:t xml:space="preserve">Søren Kierkegaard: ”In </w:t>
            </w:r>
            <w:proofErr w:type="spellStart"/>
            <w:r w:rsidRPr="00A02E46">
              <w:rPr>
                <w:rFonts w:cstheme="minorHAnsi"/>
              </w:rPr>
              <w:t>vino</w:t>
            </w:r>
            <w:proofErr w:type="spellEnd"/>
            <w:r w:rsidRPr="00A02E46">
              <w:rPr>
                <w:rFonts w:cstheme="minorHAnsi"/>
              </w:rPr>
              <w:t xml:space="preserve"> </w:t>
            </w:r>
            <w:proofErr w:type="spellStart"/>
            <w:r w:rsidRPr="00A02E46">
              <w:rPr>
                <w:rFonts w:cstheme="minorHAnsi"/>
              </w:rPr>
              <w:t>veritas</w:t>
            </w:r>
            <w:proofErr w:type="spellEnd"/>
            <w:r w:rsidRPr="00A02E46">
              <w:rPr>
                <w:rFonts w:cstheme="minorHAnsi"/>
              </w:rPr>
              <w:t xml:space="preserve">” (uddrag). </w:t>
            </w:r>
          </w:p>
          <w:p w:rsidR="00F80F12" w:rsidRPr="00A02E46" w:rsidRDefault="00F80F12" w:rsidP="0056427C">
            <w:pPr>
              <w:spacing w:line="240" w:lineRule="auto"/>
              <w:rPr>
                <w:rFonts w:cstheme="minorHAnsi"/>
              </w:rPr>
            </w:pPr>
            <w:r w:rsidRPr="00A02E46">
              <w:rPr>
                <w:rFonts w:cstheme="minorHAnsi"/>
              </w:rPr>
              <w:t xml:space="preserve">Platon: ”Symposion” (uddrag). </w:t>
            </w:r>
          </w:p>
          <w:p w:rsidR="00F80F12" w:rsidRPr="00A02E46" w:rsidRDefault="00F80F12" w:rsidP="0056427C">
            <w:pPr>
              <w:spacing w:line="240" w:lineRule="auto"/>
              <w:rPr>
                <w:rFonts w:cstheme="minorHAnsi"/>
              </w:rPr>
            </w:pPr>
            <w:r w:rsidRPr="00A02E46">
              <w:rPr>
                <w:rFonts w:cstheme="minorHAnsi"/>
              </w:rPr>
              <w:t xml:space="preserve">Athenaios: ”De lærde middagsgæster”, uddrag fra 1. bog findes i bogen ”Mad og vin i oldtiden”. </w:t>
            </w:r>
          </w:p>
          <w:p w:rsidR="00F80F12" w:rsidRPr="00F846DA" w:rsidRDefault="00F80F12" w:rsidP="0056427C">
            <w:pPr>
              <w:spacing w:line="240" w:lineRule="auto"/>
              <w:rPr>
                <w:rFonts w:cstheme="minorHAnsi"/>
                <w:b/>
              </w:rPr>
            </w:pPr>
            <w:r w:rsidRPr="00F846DA">
              <w:rPr>
                <w:rFonts w:cstheme="minorHAnsi"/>
                <w:b/>
              </w:rPr>
              <w:t xml:space="preserve">Forslag til samarbejde med samfundsfag: </w:t>
            </w:r>
          </w:p>
          <w:p w:rsidR="00F80F12" w:rsidRPr="00A02E46" w:rsidRDefault="00F80F12" w:rsidP="0056427C">
            <w:pPr>
              <w:spacing w:line="240" w:lineRule="auto"/>
              <w:rPr>
                <w:rFonts w:cstheme="minorHAnsi"/>
              </w:rPr>
            </w:pPr>
            <w:r w:rsidRPr="00A02E46">
              <w:rPr>
                <w:rFonts w:cstheme="minorHAnsi"/>
              </w:rPr>
              <w:t xml:space="preserve">Man kan med stor fordel indgå samarbejde med samfundsfag i forhold til livsstil, kulturelle koder, adfærd osv. Edgar Steins opfattelse af kultur og dertilhørende model om kulturelle koder og livsstil (værdier, holdninger og adfærd) kan inddrages i diskussion af spørgsmål såsom: </w:t>
            </w:r>
          </w:p>
          <w:p w:rsidR="00F80F12" w:rsidRPr="00A02E46" w:rsidRDefault="00F80F12" w:rsidP="0056427C">
            <w:pPr>
              <w:pStyle w:val="Listeafsnit"/>
              <w:numPr>
                <w:ilvl w:val="0"/>
                <w:numId w:val="14"/>
              </w:numPr>
              <w:spacing w:after="0" w:line="240" w:lineRule="auto"/>
              <w:rPr>
                <w:rFonts w:cstheme="minorHAnsi"/>
              </w:rPr>
            </w:pPr>
            <w:r w:rsidRPr="00A02E46">
              <w:rPr>
                <w:rFonts w:cstheme="minorHAnsi"/>
              </w:rPr>
              <w:t xml:space="preserve">Hvilke værdier karakteriserer den klasse, som Trimalchio tilhører efter sin frigivelse? </w:t>
            </w:r>
          </w:p>
          <w:p w:rsidR="00F80F12" w:rsidRPr="00A02E46" w:rsidRDefault="00F80F12" w:rsidP="0056427C">
            <w:pPr>
              <w:pStyle w:val="Listeafsnit"/>
              <w:numPr>
                <w:ilvl w:val="0"/>
                <w:numId w:val="14"/>
              </w:numPr>
              <w:spacing w:after="0" w:line="240" w:lineRule="auto"/>
              <w:rPr>
                <w:rFonts w:cstheme="minorHAnsi"/>
              </w:rPr>
            </w:pPr>
            <w:r w:rsidRPr="00A02E46">
              <w:rPr>
                <w:rFonts w:cstheme="minorHAnsi"/>
              </w:rPr>
              <w:t xml:space="preserve">Hvilke værdier definerer den frie romerske borger ud fra </w:t>
            </w:r>
            <w:proofErr w:type="spellStart"/>
            <w:r w:rsidRPr="00A02E46">
              <w:rPr>
                <w:rFonts w:cstheme="minorHAnsi"/>
              </w:rPr>
              <w:t>Trimalchios</w:t>
            </w:r>
            <w:proofErr w:type="spellEnd"/>
            <w:r w:rsidRPr="00A02E46">
              <w:rPr>
                <w:rFonts w:cstheme="minorHAnsi"/>
              </w:rPr>
              <w:t xml:space="preserve"> optik?</w:t>
            </w:r>
          </w:p>
          <w:p w:rsidR="00F80F12" w:rsidRPr="00A02E46" w:rsidRDefault="00F80F12" w:rsidP="0056427C">
            <w:pPr>
              <w:pStyle w:val="Listeafsnit"/>
              <w:numPr>
                <w:ilvl w:val="0"/>
                <w:numId w:val="14"/>
              </w:numPr>
              <w:spacing w:after="0" w:line="240" w:lineRule="auto"/>
              <w:rPr>
                <w:rFonts w:cstheme="minorHAnsi"/>
              </w:rPr>
            </w:pPr>
            <w:r w:rsidRPr="00A02E46">
              <w:rPr>
                <w:rFonts w:cstheme="minorHAnsi"/>
              </w:rPr>
              <w:t>Hvordan kan dette betragtes som en distancering fra den klasse, som han tilhørte?</w:t>
            </w:r>
          </w:p>
          <w:p w:rsidR="00F80F12" w:rsidRPr="00A02E46" w:rsidRDefault="00F80F12" w:rsidP="0056427C">
            <w:pPr>
              <w:pStyle w:val="Listeafsnit"/>
              <w:numPr>
                <w:ilvl w:val="0"/>
                <w:numId w:val="14"/>
              </w:numPr>
              <w:spacing w:after="0" w:line="240" w:lineRule="auto"/>
              <w:rPr>
                <w:rFonts w:cstheme="minorHAnsi"/>
              </w:rPr>
            </w:pPr>
            <w:r w:rsidRPr="00A02E46">
              <w:rPr>
                <w:rFonts w:cstheme="minorHAnsi"/>
              </w:rPr>
              <w:t>Hvorfor spiser de rige, og hvorfor spiser de fattige?</w:t>
            </w:r>
          </w:p>
          <w:p w:rsidR="00F80F12" w:rsidRPr="00A02E46" w:rsidRDefault="00F80F12" w:rsidP="0056427C">
            <w:pPr>
              <w:pStyle w:val="Listeafsnit"/>
              <w:numPr>
                <w:ilvl w:val="0"/>
                <w:numId w:val="14"/>
              </w:numPr>
              <w:spacing w:after="0" w:line="240" w:lineRule="auto"/>
              <w:rPr>
                <w:rFonts w:cstheme="minorHAnsi"/>
              </w:rPr>
            </w:pPr>
            <w:r w:rsidRPr="00A02E46">
              <w:rPr>
                <w:rFonts w:cstheme="minorHAnsi"/>
              </w:rPr>
              <w:t>Hvordan hænger dette sammen med ”at leve civiliseret”?</w:t>
            </w:r>
          </w:p>
          <w:p w:rsidR="00746704" w:rsidRPr="00A02E46" w:rsidRDefault="00746704" w:rsidP="0056427C">
            <w:pPr>
              <w:pStyle w:val="Listeafsnit"/>
              <w:spacing w:after="0" w:line="240" w:lineRule="auto"/>
              <w:rPr>
                <w:rFonts w:cstheme="minorHAnsi"/>
              </w:rPr>
            </w:pPr>
          </w:p>
          <w:p w:rsidR="00500533" w:rsidRDefault="00F80F12" w:rsidP="00500533">
            <w:pPr>
              <w:pBdr>
                <w:bottom w:val="single" w:sz="6" w:space="1" w:color="auto"/>
              </w:pBdr>
              <w:spacing w:line="240" w:lineRule="auto"/>
              <w:rPr>
                <w:rFonts w:cstheme="minorHAnsi"/>
              </w:rPr>
            </w:pPr>
            <w:r w:rsidRPr="00A02E46">
              <w:rPr>
                <w:rFonts w:cstheme="minorHAnsi"/>
              </w:rPr>
              <w:t xml:space="preserve">Se modellen i bogen ”Basissamf.dk” af Jørgen Winding, 2. udgave, Systime, side 21. </w:t>
            </w:r>
          </w:p>
          <w:p w:rsidR="00500533" w:rsidRPr="00500533" w:rsidRDefault="00500533" w:rsidP="00500533">
            <w:pPr>
              <w:pBdr>
                <w:bottom w:val="single" w:sz="6" w:space="1" w:color="auto"/>
              </w:pBdr>
              <w:spacing w:line="240" w:lineRule="auto"/>
              <w:rPr>
                <w:rFonts w:cstheme="minorHAnsi"/>
              </w:rPr>
            </w:pPr>
          </w:p>
          <w:p w:rsidR="007637C5" w:rsidRPr="00A02E46" w:rsidRDefault="007637C5" w:rsidP="0056427C">
            <w:pPr>
              <w:spacing w:line="240" w:lineRule="auto"/>
              <w:jc w:val="center"/>
              <w:rPr>
                <w:rFonts w:cstheme="minorHAnsi"/>
                <w:b/>
              </w:rPr>
            </w:pPr>
            <w:r w:rsidRPr="00A02E46">
              <w:rPr>
                <w:rFonts w:cstheme="minorHAnsi"/>
                <w:b/>
              </w:rPr>
              <w:lastRenderedPageBreak/>
              <w:t>EKSEMPEL PÅ SKRIFTLIG OPGAVE TIL FORLØB</w:t>
            </w:r>
            <w:r w:rsidR="00E71545">
              <w:rPr>
                <w:rFonts w:cstheme="minorHAnsi"/>
                <w:b/>
              </w:rPr>
              <w:t xml:space="preserve"> OM </w:t>
            </w:r>
            <w:r w:rsidR="00E71545" w:rsidRPr="00A02E46">
              <w:rPr>
                <w:rFonts w:cstheme="minorHAnsi"/>
                <w:b/>
              </w:rPr>
              <w:t>MAD, VIN OG LIVSSTIL</w:t>
            </w:r>
          </w:p>
          <w:p w:rsidR="007637C5" w:rsidRPr="00C430A8" w:rsidRDefault="00B80CF3" w:rsidP="0056427C">
            <w:pPr>
              <w:pBdr>
                <w:top w:val="single" w:sz="4" w:space="1" w:color="auto"/>
                <w:left w:val="single" w:sz="4" w:space="4" w:color="auto"/>
                <w:bottom w:val="single" w:sz="4" w:space="1" w:color="auto"/>
                <w:right w:val="single" w:sz="4" w:space="4" w:color="auto"/>
              </w:pBdr>
              <w:spacing w:line="240" w:lineRule="auto"/>
              <w:rPr>
                <w:rFonts w:cstheme="minorHAnsi"/>
                <w:b/>
              </w:rPr>
            </w:pPr>
            <w:r w:rsidRPr="00A02E46">
              <w:rPr>
                <w:rFonts w:cstheme="minorHAnsi"/>
                <w:b/>
              </w:rPr>
              <w:t>Faglige fokusområder</w:t>
            </w:r>
            <w:r w:rsidR="007637C5" w:rsidRPr="00A02E46">
              <w:rPr>
                <w:rFonts w:cstheme="minorHAnsi"/>
                <w:b/>
              </w:rPr>
              <w:t xml:space="preserve">: </w:t>
            </w:r>
            <w:r w:rsidR="007637C5" w:rsidRPr="00A02E46">
              <w:rPr>
                <w:rFonts w:cstheme="minorHAnsi"/>
              </w:rPr>
              <w:t>syntaktisk analyse, verbalformer og finit/infinitte former</w:t>
            </w:r>
          </w:p>
          <w:p w:rsidR="007637C5" w:rsidRPr="005928E1" w:rsidRDefault="007637C5" w:rsidP="0056427C">
            <w:pPr>
              <w:spacing w:line="240" w:lineRule="auto"/>
              <w:rPr>
                <w:rFonts w:cstheme="minorHAnsi"/>
              </w:rPr>
            </w:pPr>
            <w:r w:rsidRPr="005928E1">
              <w:rPr>
                <w:rFonts w:cstheme="minorHAnsi"/>
              </w:rPr>
              <w:t xml:space="preserve">Hvad skal </w:t>
            </w:r>
            <w:r w:rsidR="00F07A7F" w:rsidRPr="005928E1">
              <w:rPr>
                <w:rFonts w:cstheme="minorHAnsi"/>
              </w:rPr>
              <w:t>du som elev</w:t>
            </w:r>
            <w:r w:rsidRPr="005928E1">
              <w:rPr>
                <w:rFonts w:cstheme="minorHAnsi"/>
              </w:rPr>
              <w:t xml:space="preserve"> have klar af materiale for at lave denne opgave?:</w:t>
            </w:r>
          </w:p>
          <w:p w:rsidR="007637C5" w:rsidRPr="00A02E46" w:rsidRDefault="007637C5" w:rsidP="0056427C">
            <w:pPr>
              <w:pStyle w:val="Listeafsnit"/>
              <w:numPr>
                <w:ilvl w:val="0"/>
                <w:numId w:val="16"/>
              </w:numPr>
              <w:spacing w:after="0" w:line="240" w:lineRule="auto"/>
              <w:rPr>
                <w:rFonts w:cstheme="minorHAnsi"/>
              </w:rPr>
            </w:pPr>
            <w:r w:rsidRPr="00A02E46">
              <w:rPr>
                <w:rFonts w:cstheme="minorHAnsi"/>
              </w:rPr>
              <w:t>Latin-teksten ”</w:t>
            </w:r>
            <w:proofErr w:type="spellStart"/>
            <w:r w:rsidRPr="00A02E46">
              <w:rPr>
                <w:rFonts w:cstheme="minorHAnsi"/>
              </w:rPr>
              <w:t>Cena</w:t>
            </w:r>
            <w:proofErr w:type="spellEnd"/>
            <w:r w:rsidRPr="00A02E46">
              <w:rPr>
                <w:rFonts w:cstheme="minorHAnsi"/>
              </w:rPr>
              <w:t xml:space="preserve"> </w:t>
            </w:r>
            <w:proofErr w:type="spellStart"/>
            <w:r w:rsidRPr="00A02E46">
              <w:rPr>
                <w:rFonts w:cstheme="minorHAnsi"/>
              </w:rPr>
              <w:t>Trimalchionis</w:t>
            </w:r>
            <w:proofErr w:type="spellEnd"/>
            <w:r w:rsidRPr="00A02E46">
              <w:rPr>
                <w:rFonts w:cstheme="minorHAnsi"/>
              </w:rPr>
              <w:t xml:space="preserve">”. </w:t>
            </w:r>
          </w:p>
          <w:p w:rsidR="007637C5" w:rsidRPr="00A02E46" w:rsidRDefault="00F07A7F" w:rsidP="0056427C">
            <w:pPr>
              <w:pStyle w:val="Listeafsnit"/>
              <w:numPr>
                <w:ilvl w:val="0"/>
                <w:numId w:val="16"/>
              </w:numPr>
              <w:spacing w:after="0" w:line="240" w:lineRule="auto"/>
              <w:rPr>
                <w:rFonts w:cstheme="minorHAnsi"/>
              </w:rPr>
            </w:pPr>
            <w:r>
              <w:rPr>
                <w:rFonts w:cstheme="minorHAnsi"/>
              </w:rPr>
              <w:t>Din o</w:t>
            </w:r>
            <w:r w:rsidR="007637C5" w:rsidRPr="00A02E46">
              <w:rPr>
                <w:rFonts w:cstheme="minorHAnsi"/>
              </w:rPr>
              <w:t>versættelse af ”</w:t>
            </w:r>
            <w:proofErr w:type="spellStart"/>
            <w:r w:rsidR="007637C5" w:rsidRPr="00A02E46">
              <w:rPr>
                <w:rFonts w:cstheme="minorHAnsi"/>
              </w:rPr>
              <w:t>Cena</w:t>
            </w:r>
            <w:proofErr w:type="spellEnd"/>
            <w:r w:rsidR="007637C5" w:rsidRPr="00A02E46">
              <w:rPr>
                <w:rFonts w:cstheme="minorHAnsi"/>
              </w:rPr>
              <w:t xml:space="preserve"> </w:t>
            </w:r>
            <w:proofErr w:type="spellStart"/>
            <w:r w:rsidR="007637C5" w:rsidRPr="00A02E46">
              <w:rPr>
                <w:rFonts w:cstheme="minorHAnsi"/>
              </w:rPr>
              <w:t>Trimalchionis</w:t>
            </w:r>
            <w:proofErr w:type="spellEnd"/>
            <w:r w:rsidR="007637C5" w:rsidRPr="00A02E46">
              <w:rPr>
                <w:rFonts w:cstheme="minorHAnsi"/>
              </w:rPr>
              <w:t xml:space="preserve">”. </w:t>
            </w:r>
          </w:p>
          <w:p w:rsidR="007637C5" w:rsidRPr="00A02E46" w:rsidRDefault="007637C5" w:rsidP="0056427C">
            <w:pPr>
              <w:pStyle w:val="Listeafsnit"/>
              <w:numPr>
                <w:ilvl w:val="0"/>
                <w:numId w:val="16"/>
              </w:numPr>
              <w:spacing w:after="0" w:line="240" w:lineRule="auto"/>
              <w:rPr>
                <w:rFonts w:cstheme="minorHAnsi"/>
              </w:rPr>
            </w:pPr>
            <w:r w:rsidRPr="00A02E46">
              <w:rPr>
                <w:rFonts w:cstheme="minorHAnsi"/>
              </w:rPr>
              <w:t>Ars Minor.</w:t>
            </w:r>
          </w:p>
          <w:p w:rsidR="007637C5" w:rsidRPr="00A02E46" w:rsidRDefault="007637C5" w:rsidP="0056427C">
            <w:pPr>
              <w:pStyle w:val="Listeafsnit"/>
              <w:numPr>
                <w:ilvl w:val="0"/>
                <w:numId w:val="16"/>
              </w:numPr>
              <w:spacing w:after="0" w:line="240" w:lineRule="auto"/>
              <w:rPr>
                <w:rFonts w:cstheme="minorHAnsi"/>
              </w:rPr>
            </w:pPr>
            <w:r w:rsidRPr="00A02E46">
              <w:rPr>
                <w:rFonts w:cstheme="minorHAnsi"/>
              </w:rPr>
              <w:t>Latin-dansk ordbog.</w:t>
            </w:r>
          </w:p>
          <w:p w:rsidR="007637C5" w:rsidRPr="00A02E46" w:rsidRDefault="006653EB" w:rsidP="0056427C">
            <w:pPr>
              <w:pStyle w:val="Listeafsnit"/>
              <w:numPr>
                <w:ilvl w:val="0"/>
                <w:numId w:val="16"/>
              </w:numPr>
              <w:spacing w:after="0" w:line="240" w:lineRule="auto"/>
              <w:rPr>
                <w:rFonts w:cstheme="minorHAnsi"/>
              </w:rPr>
            </w:pPr>
            <w:r>
              <w:rPr>
                <w:rFonts w:cstheme="minorHAnsi"/>
              </w:rPr>
              <w:t>N</w:t>
            </w:r>
            <w:r w:rsidR="007637C5" w:rsidRPr="00A02E46">
              <w:rPr>
                <w:rFonts w:cstheme="minorHAnsi"/>
              </w:rPr>
              <w:t>oter fra gennemgangen af ”</w:t>
            </w:r>
            <w:proofErr w:type="spellStart"/>
            <w:r w:rsidR="007637C5" w:rsidRPr="00A02E46">
              <w:rPr>
                <w:rFonts w:cstheme="minorHAnsi"/>
              </w:rPr>
              <w:t>Cena</w:t>
            </w:r>
            <w:proofErr w:type="spellEnd"/>
            <w:r w:rsidR="007637C5" w:rsidRPr="00A02E46">
              <w:rPr>
                <w:rFonts w:cstheme="minorHAnsi"/>
              </w:rPr>
              <w:t xml:space="preserve"> </w:t>
            </w:r>
            <w:proofErr w:type="spellStart"/>
            <w:r w:rsidR="007637C5" w:rsidRPr="00A02E46">
              <w:rPr>
                <w:rFonts w:cstheme="minorHAnsi"/>
              </w:rPr>
              <w:t>Trimalchionis</w:t>
            </w:r>
            <w:proofErr w:type="spellEnd"/>
            <w:r w:rsidR="007637C5" w:rsidRPr="00A02E46">
              <w:rPr>
                <w:rFonts w:cstheme="minorHAnsi"/>
              </w:rPr>
              <w:t xml:space="preserve">”. </w:t>
            </w:r>
          </w:p>
          <w:p w:rsidR="007637C5" w:rsidRPr="00217CE3" w:rsidRDefault="007637C5" w:rsidP="00217CE3">
            <w:pPr>
              <w:pStyle w:val="Listeafsnit"/>
              <w:numPr>
                <w:ilvl w:val="0"/>
                <w:numId w:val="16"/>
              </w:numPr>
              <w:spacing w:after="0" w:line="240" w:lineRule="auto"/>
              <w:rPr>
                <w:rFonts w:cstheme="minorHAnsi"/>
              </w:rPr>
            </w:pPr>
            <w:r w:rsidRPr="00217CE3">
              <w:rPr>
                <w:rFonts w:cstheme="minorHAnsi"/>
              </w:rPr>
              <w:t xml:space="preserve">Læs </w:t>
            </w:r>
            <w:r w:rsidR="00A33240" w:rsidRPr="00217CE3">
              <w:rPr>
                <w:rFonts w:cstheme="minorHAnsi"/>
              </w:rPr>
              <w:t xml:space="preserve">inden opgavebesvarelse </w:t>
            </w:r>
            <w:r w:rsidRPr="00217CE3">
              <w:rPr>
                <w:rFonts w:cstheme="minorHAnsi"/>
              </w:rPr>
              <w:t>relevant grammatik om finitte og infinitte former</w:t>
            </w:r>
            <w:r w:rsidR="00FA36AA" w:rsidRPr="00217CE3">
              <w:rPr>
                <w:rFonts w:cstheme="minorHAnsi"/>
              </w:rPr>
              <w:t xml:space="preserve"> i</w:t>
            </w:r>
            <w:r w:rsidRPr="00217CE3">
              <w:rPr>
                <w:rFonts w:cstheme="minorHAnsi"/>
              </w:rPr>
              <w:t xml:space="preserve"> Ars Minor §11.1</w:t>
            </w:r>
            <w:r w:rsidR="00FA36AA" w:rsidRPr="00217CE3">
              <w:rPr>
                <w:rFonts w:cstheme="minorHAnsi"/>
              </w:rPr>
              <w:t xml:space="preserve">. </w:t>
            </w:r>
          </w:p>
          <w:p w:rsidR="00914423" w:rsidRPr="00914423" w:rsidRDefault="00914423" w:rsidP="00914423">
            <w:pPr>
              <w:pStyle w:val="Listeafsnit"/>
              <w:spacing w:after="0" w:line="240" w:lineRule="auto"/>
              <w:rPr>
                <w:rFonts w:cstheme="minorHAnsi"/>
              </w:rPr>
            </w:pPr>
          </w:p>
          <w:p w:rsidR="007637C5" w:rsidRPr="007205CE" w:rsidRDefault="007205CE" w:rsidP="007205CE">
            <w:pPr>
              <w:spacing w:after="0" w:line="240" w:lineRule="auto"/>
              <w:rPr>
                <w:rFonts w:cstheme="minorHAnsi"/>
              </w:rPr>
            </w:pPr>
            <w:r>
              <w:rPr>
                <w:rFonts w:cstheme="minorHAnsi"/>
              </w:rPr>
              <w:t xml:space="preserve">Opgave 1: </w:t>
            </w:r>
            <w:r w:rsidR="007637C5" w:rsidRPr="007205CE">
              <w:rPr>
                <w:rFonts w:cstheme="minorHAnsi"/>
              </w:rPr>
              <w:t>Giv en kontroloversættelse af linje 1</w:t>
            </w:r>
            <w:r w:rsidR="00B82423" w:rsidRPr="007205CE">
              <w:rPr>
                <w:rFonts w:cstheme="minorHAnsi"/>
              </w:rPr>
              <w:t>6</w:t>
            </w:r>
            <w:r w:rsidR="007637C5" w:rsidRPr="007205CE">
              <w:rPr>
                <w:rFonts w:cstheme="minorHAnsi"/>
              </w:rPr>
              <w:t>-19 side 1: Nos interim</w:t>
            </w:r>
            <w:proofErr w:type="gramStart"/>
            <w:r w:rsidR="007637C5" w:rsidRPr="007205CE">
              <w:rPr>
                <w:rFonts w:cstheme="minorHAnsi"/>
              </w:rPr>
              <w:t>…</w:t>
            </w:r>
            <w:proofErr w:type="spellStart"/>
            <w:r w:rsidR="007637C5" w:rsidRPr="007205CE">
              <w:rPr>
                <w:rFonts w:cstheme="minorHAnsi"/>
              </w:rPr>
              <w:t>pila</w:t>
            </w:r>
            <w:proofErr w:type="spellEnd"/>
            <w:proofErr w:type="gramEnd"/>
            <w:r w:rsidR="007637C5" w:rsidRPr="007205CE">
              <w:rPr>
                <w:rFonts w:cstheme="minorHAnsi"/>
              </w:rPr>
              <w:t xml:space="preserve">. </w:t>
            </w:r>
          </w:p>
          <w:p w:rsidR="007205CE" w:rsidRDefault="007205CE" w:rsidP="007205CE">
            <w:pPr>
              <w:spacing w:after="0" w:line="240" w:lineRule="auto"/>
              <w:rPr>
                <w:rFonts w:cstheme="minorHAnsi"/>
              </w:rPr>
            </w:pPr>
          </w:p>
          <w:p w:rsidR="007637C5" w:rsidRPr="007205CE" w:rsidRDefault="007205CE" w:rsidP="007205CE">
            <w:pPr>
              <w:spacing w:after="0" w:line="240" w:lineRule="auto"/>
              <w:rPr>
                <w:rFonts w:cstheme="minorHAnsi"/>
              </w:rPr>
            </w:pPr>
            <w:r>
              <w:rPr>
                <w:rFonts w:cstheme="minorHAnsi"/>
              </w:rPr>
              <w:t xml:space="preserve">Opgave 2: </w:t>
            </w:r>
            <w:r w:rsidR="007637C5" w:rsidRPr="007205CE">
              <w:rPr>
                <w:rFonts w:cstheme="minorHAnsi"/>
              </w:rPr>
              <w:t xml:space="preserve">Lav en syntaktisk analyse af flg. sætning: </w:t>
            </w:r>
          </w:p>
          <w:p w:rsidR="007637C5" w:rsidRPr="00DC2ED5" w:rsidRDefault="007637C5" w:rsidP="00835CDB">
            <w:pPr>
              <w:spacing w:line="240" w:lineRule="auto"/>
              <w:rPr>
                <w:rFonts w:cstheme="minorHAnsi"/>
                <w:i/>
              </w:rPr>
            </w:pPr>
            <w:r w:rsidRPr="00DC2ED5">
              <w:rPr>
                <w:rFonts w:cstheme="minorHAnsi"/>
                <w:i/>
              </w:rPr>
              <w:t xml:space="preserve">Nos interim </w:t>
            </w:r>
            <w:proofErr w:type="spellStart"/>
            <w:r w:rsidRPr="00DC2ED5">
              <w:rPr>
                <w:rFonts w:cstheme="minorHAnsi"/>
                <w:i/>
              </w:rPr>
              <w:t>vestiti</w:t>
            </w:r>
            <w:proofErr w:type="spellEnd"/>
            <w:r w:rsidRPr="00DC2ED5">
              <w:rPr>
                <w:rFonts w:cstheme="minorHAnsi"/>
                <w:i/>
              </w:rPr>
              <w:t xml:space="preserve"> </w:t>
            </w:r>
            <w:proofErr w:type="spellStart"/>
            <w:r w:rsidRPr="00DC2ED5">
              <w:rPr>
                <w:rFonts w:cstheme="minorHAnsi"/>
                <w:i/>
              </w:rPr>
              <w:t>errare</w:t>
            </w:r>
            <w:proofErr w:type="spellEnd"/>
            <w:r w:rsidRPr="00DC2ED5">
              <w:rPr>
                <w:rFonts w:cstheme="minorHAnsi"/>
                <w:i/>
              </w:rPr>
              <w:t xml:space="preserve"> </w:t>
            </w:r>
            <w:proofErr w:type="spellStart"/>
            <w:r w:rsidRPr="00DC2ED5">
              <w:rPr>
                <w:rFonts w:cstheme="minorHAnsi"/>
                <w:i/>
              </w:rPr>
              <w:t>coepimus</w:t>
            </w:r>
            <w:proofErr w:type="spellEnd"/>
          </w:p>
          <w:p w:rsidR="007637C5" w:rsidRPr="007205CE" w:rsidRDefault="007205CE" w:rsidP="007205CE">
            <w:pPr>
              <w:spacing w:after="0" w:line="240" w:lineRule="auto"/>
              <w:rPr>
                <w:rFonts w:cstheme="minorHAnsi"/>
              </w:rPr>
            </w:pPr>
            <w:r>
              <w:rPr>
                <w:rFonts w:cstheme="minorHAnsi"/>
              </w:rPr>
              <w:t xml:space="preserve">Opgave 3: </w:t>
            </w:r>
            <w:r w:rsidR="007637C5" w:rsidRPr="007205CE">
              <w:rPr>
                <w:rFonts w:cstheme="minorHAnsi"/>
              </w:rPr>
              <w:t xml:space="preserve">Hvilken sætningstype er nedenstående sætning: hoved- eller ledsætning og </w:t>
            </w:r>
            <w:r w:rsidR="00BB6678" w:rsidRPr="007205CE">
              <w:rPr>
                <w:rFonts w:cstheme="minorHAnsi"/>
              </w:rPr>
              <w:t>hvordan kan du afgøre det</w:t>
            </w:r>
            <w:r w:rsidR="007637C5" w:rsidRPr="007205CE">
              <w:rPr>
                <w:rFonts w:cstheme="minorHAnsi"/>
              </w:rPr>
              <w:t xml:space="preserve">? </w:t>
            </w:r>
          </w:p>
          <w:p w:rsidR="007637C5" w:rsidRPr="00A02E46" w:rsidRDefault="007637C5" w:rsidP="0056427C">
            <w:pPr>
              <w:pStyle w:val="Listeafsnit"/>
              <w:spacing w:after="0" w:line="240" w:lineRule="auto"/>
              <w:rPr>
                <w:rFonts w:cstheme="minorHAnsi"/>
              </w:rPr>
            </w:pPr>
          </w:p>
          <w:p w:rsidR="007637C5" w:rsidRPr="00DC2ED5" w:rsidRDefault="007637C5" w:rsidP="0056427C">
            <w:pPr>
              <w:spacing w:line="240" w:lineRule="auto"/>
              <w:rPr>
                <w:rFonts w:cstheme="minorHAnsi"/>
                <w:i/>
                <w:lang w:val="en-US"/>
              </w:rPr>
            </w:pPr>
            <w:r w:rsidRPr="00DC2ED5">
              <w:rPr>
                <w:rFonts w:cstheme="minorHAnsi"/>
                <w:i/>
                <w:lang w:val="en-US"/>
              </w:rPr>
              <w:t xml:space="preserve">cum </w:t>
            </w:r>
            <w:proofErr w:type="spellStart"/>
            <w:r w:rsidRPr="00DC2ED5">
              <w:rPr>
                <w:rFonts w:cstheme="minorHAnsi"/>
                <w:i/>
                <w:lang w:val="en-US"/>
              </w:rPr>
              <w:t>subito</w:t>
            </w:r>
            <w:proofErr w:type="spellEnd"/>
            <w:r w:rsidRPr="00DC2ED5">
              <w:rPr>
                <w:rFonts w:cstheme="minorHAnsi"/>
                <w:i/>
                <w:lang w:val="en-US"/>
              </w:rPr>
              <w:t xml:space="preserve"> </w:t>
            </w:r>
            <w:proofErr w:type="spellStart"/>
            <w:r w:rsidRPr="00DC2ED5">
              <w:rPr>
                <w:rFonts w:cstheme="minorHAnsi"/>
                <w:i/>
                <w:lang w:val="en-US"/>
              </w:rPr>
              <w:t>videmus</w:t>
            </w:r>
            <w:proofErr w:type="spellEnd"/>
            <w:r w:rsidRPr="00DC2ED5">
              <w:rPr>
                <w:rFonts w:cstheme="minorHAnsi"/>
                <w:i/>
                <w:lang w:val="en-US"/>
              </w:rPr>
              <w:t xml:space="preserve"> </w:t>
            </w:r>
            <w:proofErr w:type="spellStart"/>
            <w:r w:rsidRPr="00DC2ED5">
              <w:rPr>
                <w:rFonts w:cstheme="minorHAnsi"/>
                <w:i/>
                <w:lang w:val="en-US"/>
              </w:rPr>
              <w:t>senem</w:t>
            </w:r>
            <w:proofErr w:type="spellEnd"/>
            <w:r w:rsidRPr="00DC2ED5">
              <w:rPr>
                <w:rFonts w:cstheme="minorHAnsi"/>
                <w:i/>
                <w:lang w:val="en-US"/>
              </w:rPr>
              <w:t xml:space="preserve"> </w:t>
            </w:r>
            <w:proofErr w:type="spellStart"/>
            <w:r w:rsidRPr="00DC2ED5">
              <w:rPr>
                <w:rFonts w:cstheme="minorHAnsi"/>
                <w:i/>
                <w:lang w:val="en-US"/>
              </w:rPr>
              <w:t>calvum</w:t>
            </w:r>
            <w:proofErr w:type="spellEnd"/>
            <w:r w:rsidRPr="00DC2ED5">
              <w:rPr>
                <w:rFonts w:cstheme="minorHAnsi"/>
                <w:i/>
                <w:lang w:val="en-US"/>
              </w:rPr>
              <w:t xml:space="preserve"> tunica </w:t>
            </w:r>
            <w:proofErr w:type="spellStart"/>
            <w:r w:rsidRPr="00DC2ED5">
              <w:rPr>
                <w:rFonts w:cstheme="minorHAnsi"/>
                <w:i/>
                <w:lang w:val="en-US"/>
              </w:rPr>
              <w:t>vestitum</w:t>
            </w:r>
            <w:proofErr w:type="spellEnd"/>
            <w:r w:rsidRPr="00DC2ED5">
              <w:rPr>
                <w:rFonts w:cstheme="minorHAnsi"/>
                <w:i/>
                <w:lang w:val="en-US"/>
              </w:rPr>
              <w:t xml:space="preserve"> </w:t>
            </w:r>
            <w:proofErr w:type="spellStart"/>
            <w:r w:rsidRPr="00DC2ED5">
              <w:rPr>
                <w:rFonts w:cstheme="minorHAnsi"/>
                <w:i/>
                <w:lang w:val="en-US"/>
              </w:rPr>
              <w:t>russea</w:t>
            </w:r>
            <w:proofErr w:type="spellEnd"/>
            <w:r w:rsidRPr="00DC2ED5">
              <w:rPr>
                <w:rFonts w:cstheme="minorHAnsi"/>
                <w:i/>
                <w:lang w:val="en-US"/>
              </w:rPr>
              <w:t xml:space="preserve"> inter </w:t>
            </w:r>
            <w:proofErr w:type="spellStart"/>
            <w:r w:rsidRPr="00DC2ED5">
              <w:rPr>
                <w:rFonts w:cstheme="minorHAnsi"/>
                <w:i/>
                <w:lang w:val="en-US"/>
              </w:rPr>
              <w:t>pueros</w:t>
            </w:r>
            <w:proofErr w:type="spellEnd"/>
            <w:r w:rsidRPr="00DC2ED5">
              <w:rPr>
                <w:rFonts w:cstheme="minorHAnsi"/>
                <w:i/>
                <w:lang w:val="en-US"/>
              </w:rPr>
              <w:t xml:space="preserve"> </w:t>
            </w:r>
            <w:proofErr w:type="spellStart"/>
            <w:r w:rsidRPr="00DC2ED5">
              <w:rPr>
                <w:rFonts w:cstheme="minorHAnsi"/>
                <w:i/>
                <w:lang w:val="en-US"/>
              </w:rPr>
              <w:t>capillatos</w:t>
            </w:r>
            <w:proofErr w:type="spellEnd"/>
            <w:r w:rsidRPr="00DC2ED5">
              <w:rPr>
                <w:rFonts w:cstheme="minorHAnsi"/>
                <w:i/>
                <w:lang w:val="en-US"/>
              </w:rPr>
              <w:t xml:space="preserve"> </w:t>
            </w:r>
            <w:proofErr w:type="spellStart"/>
            <w:r w:rsidRPr="00DC2ED5">
              <w:rPr>
                <w:rFonts w:cstheme="minorHAnsi"/>
                <w:i/>
                <w:lang w:val="en-US"/>
              </w:rPr>
              <w:t>ludentem</w:t>
            </w:r>
            <w:proofErr w:type="spellEnd"/>
            <w:r w:rsidRPr="00DC2ED5">
              <w:rPr>
                <w:rFonts w:cstheme="minorHAnsi"/>
                <w:i/>
                <w:lang w:val="en-US"/>
              </w:rPr>
              <w:t xml:space="preserve"> pila</w:t>
            </w:r>
            <w:r w:rsidR="00BB6678" w:rsidRPr="00DC2ED5">
              <w:rPr>
                <w:rFonts w:cstheme="minorHAnsi"/>
                <w:i/>
                <w:lang w:val="en-US"/>
              </w:rPr>
              <w:t>…</w:t>
            </w:r>
          </w:p>
          <w:p w:rsidR="007637C5" w:rsidRPr="007205CE" w:rsidRDefault="007205CE" w:rsidP="007205CE">
            <w:pPr>
              <w:spacing w:after="0" w:line="240" w:lineRule="auto"/>
              <w:rPr>
                <w:rFonts w:cstheme="minorHAnsi"/>
              </w:rPr>
            </w:pPr>
            <w:r>
              <w:rPr>
                <w:rFonts w:cstheme="minorHAnsi"/>
              </w:rPr>
              <w:t xml:space="preserve">Opgave 4: </w:t>
            </w:r>
            <w:r w:rsidR="007637C5" w:rsidRPr="007205CE">
              <w:rPr>
                <w:rFonts w:cstheme="minorHAnsi"/>
              </w:rPr>
              <w:t xml:space="preserve">Lav en syntaktisk analyse af denne sætning: </w:t>
            </w:r>
          </w:p>
          <w:p w:rsidR="007637C5" w:rsidRPr="00DC2ED5" w:rsidRDefault="007637C5" w:rsidP="0056427C">
            <w:pPr>
              <w:spacing w:line="240" w:lineRule="auto"/>
              <w:rPr>
                <w:rFonts w:cstheme="minorHAnsi"/>
                <w:i/>
                <w:lang w:val="en-US"/>
              </w:rPr>
            </w:pPr>
            <w:r w:rsidRPr="00DC2ED5">
              <w:rPr>
                <w:rFonts w:cstheme="minorHAnsi"/>
                <w:i/>
                <w:lang w:val="en-US"/>
              </w:rPr>
              <w:t xml:space="preserve">cum </w:t>
            </w:r>
            <w:proofErr w:type="spellStart"/>
            <w:r w:rsidRPr="00DC2ED5">
              <w:rPr>
                <w:rFonts w:cstheme="minorHAnsi"/>
                <w:i/>
                <w:lang w:val="en-US"/>
              </w:rPr>
              <w:t>subito</w:t>
            </w:r>
            <w:proofErr w:type="spellEnd"/>
            <w:r w:rsidRPr="00DC2ED5">
              <w:rPr>
                <w:rFonts w:cstheme="minorHAnsi"/>
                <w:i/>
                <w:lang w:val="en-US"/>
              </w:rPr>
              <w:t xml:space="preserve"> </w:t>
            </w:r>
            <w:proofErr w:type="spellStart"/>
            <w:r w:rsidRPr="00DC2ED5">
              <w:rPr>
                <w:rFonts w:cstheme="minorHAnsi"/>
                <w:i/>
                <w:lang w:val="en-US"/>
              </w:rPr>
              <w:t>videmus</w:t>
            </w:r>
            <w:proofErr w:type="spellEnd"/>
            <w:r w:rsidRPr="00DC2ED5">
              <w:rPr>
                <w:rFonts w:cstheme="minorHAnsi"/>
                <w:i/>
                <w:lang w:val="en-US"/>
              </w:rPr>
              <w:t xml:space="preserve"> </w:t>
            </w:r>
            <w:proofErr w:type="spellStart"/>
            <w:r w:rsidRPr="00DC2ED5">
              <w:rPr>
                <w:rFonts w:cstheme="minorHAnsi"/>
                <w:i/>
                <w:lang w:val="en-US"/>
              </w:rPr>
              <w:t>senem</w:t>
            </w:r>
            <w:proofErr w:type="spellEnd"/>
            <w:r w:rsidRPr="00DC2ED5">
              <w:rPr>
                <w:rFonts w:cstheme="minorHAnsi"/>
                <w:i/>
                <w:lang w:val="en-US"/>
              </w:rPr>
              <w:t xml:space="preserve"> </w:t>
            </w:r>
            <w:proofErr w:type="spellStart"/>
            <w:r w:rsidRPr="00DC2ED5">
              <w:rPr>
                <w:rFonts w:cstheme="minorHAnsi"/>
                <w:i/>
                <w:lang w:val="en-US"/>
              </w:rPr>
              <w:t>calvum</w:t>
            </w:r>
            <w:proofErr w:type="spellEnd"/>
            <w:r w:rsidRPr="00DC2ED5">
              <w:rPr>
                <w:rFonts w:cstheme="minorHAnsi"/>
                <w:i/>
                <w:lang w:val="en-US"/>
              </w:rPr>
              <w:t xml:space="preserve"> tunica </w:t>
            </w:r>
            <w:proofErr w:type="spellStart"/>
            <w:r w:rsidRPr="00DC2ED5">
              <w:rPr>
                <w:rFonts w:cstheme="minorHAnsi"/>
                <w:i/>
                <w:lang w:val="en-US"/>
              </w:rPr>
              <w:t>vestitum</w:t>
            </w:r>
            <w:proofErr w:type="spellEnd"/>
            <w:r w:rsidRPr="00DC2ED5">
              <w:rPr>
                <w:rFonts w:cstheme="minorHAnsi"/>
                <w:i/>
                <w:lang w:val="en-US"/>
              </w:rPr>
              <w:t xml:space="preserve"> </w:t>
            </w:r>
            <w:proofErr w:type="spellStart"/>
            <w:r w:rsidRPr="00DC2ED5">
              <w:rPr>
                <w:rFonts w:cstheme="minorHAnsi"/>
                <w:i/>
                <w:lang w:val="en-US"/>
              </w:rPr>
              <w:t>russea</w:t>
            </w:r>
            <w:proofErr w:type="spellEnd"/>
            <w:r w:rsidRPr="00DC2ED5">
              <w:rPr>
                <w:rFonts w:cstheme="minorHAnsi"/>
                <w:i/>
                <w:lang w:val="en-US"/>
              </w:rPr>
              <w:t xml:space="preserve"> inter </w:t>
            </w:r>
            <w:proofErr w:type="spellStart"/>
            <w:r w:rsidRPr="00DC2ED5">
              <w:rPr>
                <w:rFonts w:cstheme="minorHAnsi"/>
                <w:i/>
                <w:lang w:val="en-US"/>
              </w:rPr>
              <w:t>pueros</w:t>
            </w:r>
            <w:proofErr w:type="spellEnd"/>
            <w:r w:rsidRPr="00DC2ED5">
              <w:rPr>
                <w:rFonts w:cstheme="minorHAnsi"/>
                <w:i/>
                <w:lang w:val="en-US"/>
              </w:rPr>
              <w:t xml:space="preserve"> </w:t>
            </w:r>
            <w:proofErr w:type="spellStart"/>
            <w:r w:rsidRPr="00DC2ED5">
              <w:rPr>
                <w:rFonts w:cstheme="minorHAnsi"/>
                <w:i/>
                <w:lang w:val="en-US"/>
              </w:rPr>
              <w:t>capillatos</w:t>
            </w:r>
            <w:proofErr w:type="spellEnd"/>
            <w:r w:rsidRPr="00DC2ED5">
              <w:rPr>
                <w:rFonts w:cstheme="minorHAnsi"/>
                <w:i/>
                <w:lang w:val="en-US"/>
              </w:rPr>
              <w:t xml:space="preserve"> </w:t>
            </w:r>
            <w:proofErr w:type="spellStart"/>
            <w:r w:rsidRPr="00DC2ED5">
              <w:rPr>
                <w:rFonts w:cstheme="minorHAnsi"/>
                <w:i/>
                <w:lang w:val="en-US"/>
              </w:rPr>
              <w:t>ludentem</w:t>
            </w:r>
            <w:proofErr w:type="spellEnd"/>
            <w:r w:rsidRPr="00DC2ED5">
              <w:rPr>
                <w:rFonts w:cstheme="minorHAnsi"/>
                <w:i/>
                <w:lang w:val="en-US"/>
              </w:rPr>
              <w:t xml:space="preserve"> pila</w:t>
            </w:r>
            <w:r w:rsidR="00DC2ED5">
              <w:rPr>
                <w:rFonts w:cstheme="minorHAnsi"/>
                <w:i/>
                <w:lang w:val="en-US"/>
              </w:rPr>
              <w:t>…</w:t>
            </w:r>
          </w:p>
          <w:p w:rsidR="007637C5" w:rsidRPr="007205CE" w:rsidRDefault="007205CE" w:rsidP="007205CE">
            <w:pPr>
              <w:spacing w:after="0" w:line="240" w:lineRule="auto"/>
              <w:rPr>
                <w:rFonts w:cstheme="minorHAnsi"/>
              </w:rPr>
            </w:pPr>
            <w:r>
              <w:rPr>
                <w:rFonts w:cstheme="minorHAnsi"/>
              </w:rPr>
              <w:t xml:space="preserve">Opgave 5: </w:t>
            </w:r>
            <w:r w:rsidR="007637C5" w:rsidRPr="007205CE">
              <w:rPr>
                <w:rFonts w:cstheme="minorHAnsi"/>
              </w:rPr>
              <w:t>Faktisk kunne forfatteren have lavet 3 finitte neksus i sætningen</w:t>
            </w:r>
            <w:r w:rsidR="00B82423" w:rsidRPr="007205CE">
              <w:rPr>
                <w:rFonts w:cstheme="minorHAnsi"/>
              </w:rPr>
              <w:t xml:space="preserve"> ovenfor</w:t>
            </w:r>
            <w:r w:rsidR="007637C5" w:rsidRPr="007205CE">
              <w:rPr>
                <w:rFonts w:cstheme="minorHAnsi"/>
              </w:rPr>
              <w:t>, men har valgt kun at lave 1 finit neksus. Den fandt du i opgave 4. Hvilke to infinitte verber har han anvendt, og hvad lægger de to verber sig til?</w:t>
            </w:r>
          </w:p>
          <w:p w:rsidR="007205CE" w:rsidRDefault="007205CE" w:rsidP="007205CE">
            <w:pPr>
              <w:spacing w:after="0" w:line="240" w:lineRule="auto"/>
              <w:rPr>
                <w:rFonts w:cstheme="minorHAnsi"/>
              </w:rPr>
            </w:pPr>
          </w:p>
          <w:p w:rsidR="003A2C06" w:rsidRDefault="007205CE" w:rsidP="007205CE">
            <w:pPr>
              <w:spacing w:after="0" w:line="240" w:lineRule="auto"/>
              <w:rPr>
                <w:rFonts w:cstheme="minorHAnsi"/>
              </w:rPr>
            </w:pPr>
            <w:r>
              <w:rPr>
                <w:rFonts w:cstheme="minorHAnsi"/>
              </w:rPr>
              <w:t xml:space="preserve">Opgave 6: </w:t>
            </w:r>
            <w:r w:rsidR="007637C5" w:rsidRPr="007205CE">
              <w:rPr>
                <w:rFonts w:cstheme="minorHAnsi"/>
              </w:rPr>
              <w:t>Morfologisk spørgsmål: Hvilke bøjningsformer står de to infinitte verber</w:t>
            </w:r>
            <w:r w:rsidR="00FA36AA" w:rsidRPr="007205CE">
              <w:rPr>
                <w:rFonts w:cstheme="minorHAnsi"/>
              </w:rPr>
              <w:t xml:space="preserve"> fra opgave 5 i</w:t>
            </w:r>
            <w:r w:rsidR="007637C5" w:rsidRPr="007205CE">
              <w:rPr>
                <w:rFonts w:cstheme="minorHAnsi"/>
              </w:rPr>
              <w:t xml:space="preserve">? Brug §5.1 eller 5.2 i Ars Minor. </w:t>
            </w:r>
          </w:p>
          <w:p w:rsidR="00AF34DF" w:rsidRPr="007205CE" w:rsidRDefault="00AF34DF" w:rsidP="007205CE">
            <w:pPr>
              <w:spacing w:after="0" w:line="240" w:lineRule="auto"/>
              <w:rPr>
                <w:rFonts w:cstheme="minorHAnsi"/>
              </w:rPr>
            </w:pPr>
          </w:p>
          <w:p w:rsidR="007637C5" w:rsidRPr="007205CE" w:rsidRDefault="007205CE" w:rsidP="007205CE">
            <w:pPr>
              <w:spacing w:after="0" w:line="240" w:lineRule="auto"/>
              <w:rPr>
                <w:rFonts w:cstheme="minorHAnsi"/>
              </w:rPr>
            </w:pPr>
            <w:r>
              <w:rPr>
                <w:rFonts w:cstheme="minorHAnsi"/>
              </w:rPr>
              <w:t xml:space="preserve">Opgave 7: </w:t>
            </w:r>
            <w:r w:rsidR="007637C5" w:rsidRPr="007205CE">
              <w:rPr>
                <w:rFonts w:cstheme="minorHAnsi"/>
              </w:rPr>
              <w:t>Genlæs side 2 linje 1-3 af ”</w:t>
            </w:r>
            <w:proofErr w:type="spellStart"/>
            <w:r w:rsidR="007637C5" w:rsidRPr="007205CE">
              <w:rPr>
                <w:rFonts w:cstheme="minorHAnsi"/>
              </w:rPr>
              <w:t>Cena</w:t>
            </w:r>
            <w:proofErr w:type="spellEnd"/>
            <w:r w:rsidR="007637C5" w:rsidRPr="007205CE">
              <w:rPr>
                <w:rFonts w:cstheme="minorHAnsi"/>
              </w:rPr>
              <w:t xml:space="preserve"> </w:t>
            </w:r>
            <w:proofErr w:type="spellStart"/>
            <w:r w:rsidR="007637C5" w:rsidRPr="007205CE">
              <w:rPr>
                <w:rFonts w:cstheme="minorHAnsi"/>
              </w:rPr>
              <w:t>Trimalchionis</w:t>
            </w:r>
            <w:proofErr w:type="spellEnd"/>
            <w:r w:rsidR="007637C5" w:rsidRPr="007205CE">
              <w:rPr>
                <w:rFonts w:cstheme="minorHAnsi"/>
              </w:rPr>
              <w:t>”: Lav en liste over de f</w:t>
            </w:r>
            <w:r w:rsidR="00687562" w:rsidRPr="007205CE">
              <w:rPr>
                <w:rFonts w:cstheme="minorHAnsi"/>
              </w:rPr>
              <w:t>ire</w:t>
            </w:r>
            <w:r w:rsidR="007637C5" w:rsidRPr="007205CE">
              <w:rPr>
                <w:rFonts w:cstheme="minorHAnsi"/>
              </w:rPr>
              <w:t xml:space="preserve"> finitte verber i disse linjer og bestem deres form vha. §6.8. Opdel hvert verbum i stamme + mærke</w:t>
            </w:r>
            <w:r w:rsidR="00552C6D" w:rsidRPr="007205CE">
              <w:rPr>
                <w:rFonts w:cstheme="minorHAnsi"/>
              </w:rPr>
              <w:t xml:space="preserve"> </w:t>
            </w:r>
            <w:r w:rsidR="007637C5" w:rsidRPr="007205CE">
              <w:rPr>
                <w:rFonts w:cstheme="minorHAnsi"/>
              </w:rPr>
              <w:t>+</w:t>
            </w:r>
            <w:r w:rsidR="00552C6D" w:rsidRPr="007205CE">
              <w:rPr>
                <w:rFonts w:cstheme="minorHAnsi"/>
              </w:rPr>
              <w:t xml:space="preserve"> </w:t>
            </w:r>
            <w:r w:rsidR="007637C5" w:rsidRPr="007205CE">
              <w:rPr>
                <w:rFonts w:cstheme="minorHAnsi"/>
              </w:rPr>
              <w:t xml:space="preserve">personendelse vha. lodrette streger. </w:t>
            </w:r>
          </w:p>
          <w:p w:rsidR="007205CE" w:rsidRDefault="007205CE" w:rsidP="007205CE">
            <w:pPr>
              <w:spacing w:after="0" w:line="240" w:lineRule="auto"/>
              <w:rPr>
                <w:rFonts w:cstheme="minorHAnsi"/>
              </w:rPr>
            </w:pPr>
          </w:p>
          <w:p w:rsidR="00F80F12" w:rsidRDefault="007205CE" w:rsidP="007205CE">
            <w:pPr>
              <w:spacing w:after="0" w:line="240" w:lineRule="auto"/>
              <w:rPr>
                <w:rFonts w:cstheme="minorHAnsi"/>
              </w:rPr>
            </w:pPr>
            <w:r>
              <w:rPr>
                <w:rFonts w:cstheme="minorHAnsi"/>
              </w:rPr>
              <w:t xml:space="preserve">Opgave 8: </w:t>
            </w:r>
            <w:r w:rsidR="007637C5" w:rsidRPr="007205CE">
              <w:rPr>
                <w:rFonts w:cstheme="minorHAnsi"/>
              </w:rPr>
              <w:t>Side</w:t>
            </w:r>
            <w:r w:rsidR="00687562" w:rsidRPr="007205CE">
              <w:rPr>
                <w:rFonts w:cstheme="minorHAnsi"/>
              </w:rPr>
              <w:t xml:space="preserve"> 2</w:t>
            </w:r>
            <w:r w:rsidR="007637C5" w:rsidRPr="007205CE">
              <w:rPr>
                <w:rFonts w:cstheme="minorHAnsi"/>
              </w:rPr>
              <w:t xml:space="preserve"> linje 3: Find det infinitte verbum i </w:t>
            </w:r>
            <w:r w:rsidR="00687562" w:rsidRPr="007205CE">
              <w:rPr>
                <w:rFonts w:cstheme="minorHAnsi"/>
              </w:rPr>
              <w:t>sætningen</w:t>
            </w:r>
            <w:r w:rsidR="007637C5" w:rsidRPr="007205CE">
              <w:rPr>
                <w:rFonts w:cstheme="minorHAnsi"/>
              </w:rPr>
              <w:t xml:space="preserve"> og forklar, hvilken form det er bøjet i</w:t>
            </w:r>
            <w:r w:rsidR="005527E6" w:rsidRPr="007205CE">
              <w:rPr>
                <w:rFonts w:cstheme="minorHAnsi"/>
              </w:rPr>
              <w:t>, og hvilket led det er i sætningen</w:t>
            </w:r>
            <w:r w:rsidR="007637C5" w:rsidRPr="007205CE">
              <w:rPr>
                <w:rFonts w:cstheme="minorHAnsi"/>
              </w:rPr>
              <w:t xml:space="preserve">. Marker vha. lodrette streger stamme + mærke + endelse. </w:t>
            </w:r>
          </w:p>
          <w:p w:rsidR="001B0911" w:rsidRDefault="001B0911" w:rsidP="007205CE">
            <w:pPr>
              <w:spacing w:after="0" w:line="240" w:lineRule="auto"/>
              <w:rPr>
                <w:rFonts w:cstheme="minorHAnsi"/>
              </w:rPr>
            </w:pPr>
          </w:p>
          <w:p w:rsidR="001B0911" w:rsidRDefault="001B0911" w:rsidP="007205CE">
            <w:pPr>
              <w:spacing w:after="0" w:line="240" w:lineRule="auto"/>
              <w:rPr>
                <w:rFonts w:cstheme="minorHAnsi"/>
              </w:rPr>
            </w:pPr>
          </w:p>
          <w:p w:rsidR="00AF34DF" w:rsidRPr="007205CE" w:rsidRDefault="00AF34DF" w:rsidP="007205CE">
            <w:pPr>
              <w:spacing w:after="0" w:line="240" w:lineRule="auto"/>
              <w:rPr>
                <w:rFonts w:cstheme="minorHAnsi"/>
              </w:rPr>
            </w:pPr>
          </w:p>
        </w:tc>
      </w:tr>
      <w:tr w:rsidR="00762F2C" w:rsidRPr="002F46FC"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2F2C" w:rsidRDefault="00762F2C" w:rsidP="00762F2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lastRenderedPageBreak/>
              <w:t>FORLØBS</w:t>
            </w:r>
            <w:r>
              <w:rPr>
                <w:rFonts w:eastAsia="Times New Roman" w:cstheme="minorHAnsi"/>
                <w:b/>
                <w:bCs/>
                <w:color w:val="000000"/>
                <w:lang w:eastAsia="da-DK"/>
              </w:rPr>
              <w:t>-</w:t>
            </w:r>
          </w:p>
          <w:p w:rsidR="00762F2C" w:rsidRPr="00A02E46" w:rsidRDefault="00762F2C" w:rsidP="00762F2C">
            <w:pPr>
              <w:spacing w:after="0" w:line="240" w:lineRule="auto"/>
              <w:ind w:left="100"/>
              <w:rPr>
                <w:rFonts w:eastAsia="Times New Roman" w:cstheme="minorHAnsi"/>
                <w:b/>
                <w:bCs/>
                <w:color w:val="000000"/>
                <w:lang w:eastAsia="da-DK"/>
              </w:rPr>
            </w:pPr>
            <w:r w:rsidRPr="00A02E46">
              <w:rPr>
                <w:rFonts w:eastAsia="Times New Roman" w:cstheme="minorHAnsi"/>
                <w:b/>
                <w:bCs/>
                <w:color w:val="000000"/>
                <w:lang w:eastAsia="da-DK"/>
              </w:rPr>
              <w:t>EKSEMPEL 3</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2F2C" w:rsidRDefault="00762F2C" w:rsidP="00762F2C">
            <w:pPr>
              <w:spacing w:line="240" w:lineRule="auto"/>
              <w:rPr>
                <w:rFonts w:cstheme="minorHAnsi"/>
                <w:b/>
              </w:rPr>
            </w:pPr>
            <w:r w:rsidRPr="00A02E46">
              <w:rPr>
                <w:rFonts w:cstheme="minorHAnsi"/>
                <w:b/>
              </w:rPr>
              <w:t>AUGUSTUS’ MAGT, PROPAGANDA OG INDFLYDELSE</w:t>
            </w:r>
          </w:p>
          <w:p w:rsidR="00762F2C" w:rsidRPr="00A02E46" w:rsidRDefault="00762F2C" w:rsidP="00EB59DC">
            <w:pPr>
              <w:spacing w:line="240" w:lineRule="auto"/>
              <w:rPr>
                <w:rFonts w:cstheme="minorHAnsi"/>
                <w:b/>
              </w:rPr>
            </w:pPr>
          </w:p>
        </w:tc>
      </w:tr>
      <w:tr w:rsidR="00833CE0" w:rsidRPr="002F46FC"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33CE0" w:rsidRPr="00A02E46" w:rsidRDefault="00833CE0" w:rsidP="0056427C">
            <w:pPr>
              <w:spacing w:after="0" w:line="240" w:lineRule="auto"/>
              <w:ind w:left="100"/>
              <w:rPr>
                <w:rFonts w:eastAsia="Times New Roman" w:cstheme="minorHAnsi"/>
                <w:b/>
                <w:bCs/>
                <w:color w:val="000000"/>
                <w:lang w:eastAsia="da-DK"/>
              </w:rPr>
            </w:pP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FC" w:rsidRDefault="002F46FC" w:rsidP="002F46FC">
            <w:pPr>
              <w:spacing w:line="240" w:lineRule="auto"/>
              <w:rPr>
                <w:rFonts w:eastAsia="Times New Roman" w:cstheme="minorHAnsi"/>
                <w:b/>
                <w:bCs/>
                <w:color w:val="000000"/>
                <w:lang w:eastAsia="da-DK"/>
              </w:rPr>
            </w:pPr>
            <w:r>
              <w:rPr>
                <w:rFonts w:eastAsia="Times New Roman" w:cstheme="minorHAnsi"/>
                <w:b/>
                <w:bCs/>
                <w:color w:val="000000"/>
                <w:lang w:eastAsia="da-DK"/>
              </w:rPr>
              <w:t>F</w:t>
            </w:r>
            <w:r w:rsidRPr="00A02E46">
              <w:rPr>
                <w:rFonts w:eastAsia="Times New Roman" w:cstheme="minorHAnsi"/>
                <w:b/>
                <w:bCs/>
                <w:color w:val="000000"/>
                <w:lang w:eastAsia="da-DK"/>
              </w:rPr>
              <w:t>orfattere</w:t>
            </w:r>
            <w:r>
              <w:rPr>
                <w:rFonts w:eastAsia="Times New Roman" w:cstheme="minorHAnsi"/>
                <w:b/>
                <w:bCs/>
                <w:color w:val="000000"/>
                <w:lang w:eastAsia="da-DK"/>
              </w:rPr>
              <w:t xml:space="preserve"> og tekster</w:t>
            </w:r>
            <w:r w:rsidR="00362B78">
              <w:rPr>
                <w:rFonts w:eastAsia="Times New Roman" w:cstheme="minorHAnsi"/>
                <w:b/>
                <w:bCs/>
                <w:color w:val="000000"/>
                <w:lang w:eastAsia="da-DK"/>
              </w:rPr>
              <w:t>:</w:t>
            </w:r>
          </w:p>
          <w:p w:rsidR="002F46FC" w:rsidRPr="00EC3FCD" w:rsidRDefault="002F46FC" w:rsidP="001B0911">
            <w:pPr>
              <w:pStyle w:val="Ingenafstand"/>
              <w:rPr>
                <w:shd w:val="clear" w:color="auto" w:fill="FFFFFF"/>
              </w:rPr>
            </w:pPr>
            <w:r w:rsidRPr="00EC3FCD">
              <w:rPr>
                <w:shd w:val="clear" w:color="auto" w:fill="FFFFFF"/>
              </w:rPr>
              <w:t xml:space="preserve">Augustus: “Res </w:t>
            </w:r>
            <w:proofErr w:type="spellStart"/>
            <w:r w:rsidRPr="00EC3FCD">
              <w:rPr>
                <w:shd w:val="clear" w:color="auto" w:fill="FFFFFF"/>
              </w:rPr>
              <w:t>Gestae</w:t>
            </w:r>
            <w:proofErr w:type="spellEnd"/>
            <w:r w:rsidRPr="00EC3FCD">
              <w:rPr>
                <w:shd w:val="clear" w:color="auto" w:fill="FFFFFF"/>
              </w:rPr>
              <w:t xml:space="preserve"> </w:t>
            </w:r>
            <w:proofErr w:type="spellStart"/>
            <w:r w:rsidRPr="00EC3FCD">
              <w:rPr>
                <w:shd w:val="clear" w:color="auto" w:fill="FFFFFF"/>
              </w:rPr>
              <w:t>Divi</w:t>
            </w:r>
            <w:proofErr w:type="spellEnd"/>
            <w:r w:rsidRPr="00EC3FCD">
              <w:rPr>
                <w:shd w:val="clear" w:color="auto" w:fill="FFFFFF"/>
              </w:rPr>
              <w:t xml:space="preserve"> </w:t>
            </w:r>
            <w:proofErr w:type="spellStart"/>
            <w:r w:rsidRPr="00EC3FCD">
              <w:rPr>
                <w:shd w:val="clear" w:color="auto" w:fill="FFFFFF"/>
              </w:rPr>
              <w:t>Augusti</w:t>
            </w:r>
            <w:proofErr w:type="spellEnd"/>
            <w:r w:rsidRPr="00EC3FCD">
              <w:rPr>
                <w:shd w:val="clear" w:color="auto" w:fill="FFFFFF"/>
              </w:rPr>
              <w:t>”, kap. 22, 23, 24, 34, 35 (1,8 ns)</w:t>
            </w:r>
          </w:p>
          <w:p w:rsidR="002F46FC" w:rsidRPr="00C35B8F" w:rsidRDefault="002F46FC" w:rsidP="001B0911">
            <w:pPr>
              <w:pStyle w:val="Ingenafstand"/>
              <w:rPr>
                <w:shd w:val="clear" w:color="auto" w:fill="FFFFFF"/>
                <w:lang w:val="en-US"/>
              </w:rPr>
            </w:pPr>
            <w:r w:rsidRPr="00C35B8F">
              <w:rPr>
                <w:shd w:val="clear" w:color="auto" w:fill="FFFFFF"/>
                <w:lang w:val="en-US"/>
              </w:rPr>
              <w:t xml:space="preserve">Velleius Paterculus: “Historia Romana”, II.89-90 (1,5 ns.) </w:t>
            </w:r>
          </w:p>
          <w:p w:rsidR="002F46FC" w:rsidRPr="00C35B8F" w:rsidRDefault="002F46FC" w:rsidP="001B0911">
            <w:pPr>
              <w:pStyle w:val="Ingenafstand"/>
              <w:rPr>
                <w:shd w:val="clear" w:color="auto" w:fill="FFFFFF"/>
                <w:lang w:val="en-US"/>
              </w:rPr>
            </w:pPr>
            <w:proofErr w:type="spellStart"/>
            <w:r w:rsidRPr="00C35B8F">
              <w:rPr>
                <w:shd w:val="clear" w:color="auto" w:fill="FFFFFF"/>
                <w:lang w:val="en-US"/>
              </w:rPr>
              <w:t>Sueton</w:t>
            </w:r>
            <w:proofErr w:type="spellEnd"/>
            <w:r w:rsidRPr="00C35B8F">
              <w:rPr>
                <w:shd w:val="clear" w:color="auto" w:fill="FFFFFF"/>
                <w:lang w:val="en-US"/>
              </w:rPr>
              <w:t>: “</w:t>
            </w:r>
            <w:proofErr w:type="spellStart"/>
            <w:r w:rsidRPr="00C35B8F">
              <w:rPr>
                <w:shd w:val="clear" w:color="auto" w:fill="FFFFFF"/>
                <w:lang w:val="en-US"/>
              </w:rPr>
              <w:t>Divus</w:t>
            </w:r>
            <w:proofErr w:type="spellEnd"/>
            <w:r w:rsidRPr="00C35B8F">
              <w:rPr>
                <w:shd w:val="clear" w:color="auto" w:fill="FFFFFF"/>
                <w:lang w:val="en-US"/>
              </w:rPr>
              <w:t xml:space="preserve"> Augustus”, </w:t>
            </w:r>
            <w:proofErr w:type="spellStart"/>
            <w:r w:rsidRPr="00C35B8F">
              <w:rPr>
                <w:shd w:val="clear" w:color="auto" w:fill="FFFFFF"/>
                <w:lang w:val="en-US"/>
              </w:rPr>
              <w:t>kap</w:t>
            </w:r>
            <w:proofErr w:type="spellEnd"/>
            <w:r w:rsidRPr="00C35B8F">
              <w:rPr>
                <w:shd w:val="clear" w:color="auto" w:fill="FFFFFF"/>
                <w:lang w:val="en-US"/>
              </w:rPr>
              <w:t>. 29-30 (1,7 ns.)</w:t>
            </w:r>
          </w:p>
          <w:p w:rsidR="001B0911" w:rsidRPr="00C35B8F" w:rsidRDefault="001B0911" w:rsidP="001B0911">
            <w:pPr>
              <w:pStyle w:val="Ingenafstand"/>
              <w:rPr>
                <w:shd w:val="clear" w:color="auto" w:fill="FFFFFF"/>
                <w:lang w:val="en-US"/>
              </w:rPr>
            </w:pPr>
          </w:p>
          <w:p w:rsidR="002F46FC" w:rsidRPr="001B0911" w:rsidRDefault="002F46FC" w:rsidP="001B0911">
            <w:pPr>
              <w:rPr>
                <w:b/>
                <w:shd w:val="clear" w:color="auto" w:fill="FFFFFF"/>
              </w:rPr>
            </w:pPr>
            <w:r w:rsidRPr="001B0911">
              <w:rPr>
                <w:b/>
                <w:lang w:eastAsia="da-DK"/>
              </w:rPr>
              <w:t>Antikke perspektivtekster (i oversættelse)</w:t>
            </w:r>
            <w:r w:rsidR="00362B78" w:rsidRPr="001B0911">
              <w:rPr>
                <w:b/>
                <w:lang w:eastAsia="da-DK"/>
              </w:rPr>
              <w:t>:</w:t>
            </w:r>
          </w:p>
          <w:p w:rsidR="002F46FC" w:rsidRPr="00A02E46" w:rsidRDefault="002F46FC" w:rsidP="001B0911">
            <w:pPr>
              <w:pStyle w:val="Ingenafstand"/>
              <w:rPr>
                <w:shd w:val="clear" w:color="auto" w:fill="FFFFFF"/>
              </w:rPr>
            </w:pPr>
            <w:r w:rsidRPr="00A02E46">
              <w:rPr>
                <w:shd w:val="clear" w:color="auto" w:fill="FFFFFF"/>
              </w:rPr>
              <w:t xml:space="preserve">Vergil: ”Æneiden”, VI, 788-800. </w:t>
            </w:r>
          </w:p>
          <w:p w:rsidR="002F46FC" w:rsidRDefault="002F46FC" w:rsidP="001B0911">
            <w:pPr>
              <w:pStyle w:val="Ingenafstand"/>
              <w:rPr>
                <w:shd w:val="clear" w:color="auto" w:fill="FFFFFF"/>
              </w:rPr>
            </w:pPr>
            <w:r w:rsidRPr="00A02E46">
              <w:rPr>
                <w:shd w:val="clear" w:color="auto" w:fill="FFFFFF"/>
              </w:rPr>
              <w:t xml:space="preserve">Horats: ”Carmen </w:t>
            </w:r>
            <w:proofErr w:type="spellStart"/>
            <w:r w:rsidRPr="00A02E46">
              <w:rPr>
                <w:shd w:val="clear" w:color="auto" w:fill="FFFFFF"/>
              </w:rPr>
              <w:t>Saeculare</w:t>
            </w:r>
            <w:proofErr w:type="spellEnd"/>
            <w:r w:rsidRPr="00A02E46">
              <w:rPr>
                <w:shd w:val="clear" w:color="auto" w:fill="FFFFFF"/>
              </w:rPr>
              <w:t>”.</w:t>
            </w:r>
          </w:p>
          <w:p w:rsidR="001B0911" w:rsidRPr="001B0911" w:rsidRDefault="001B0911" w:rsidP="001B0911">
            <w:pPr>
              <w:pStyle w:val="Ingenafstand"/>
              <w:rPr>
                <w:shd w:val="clear" w:color="auto" w:fill="FFFFFF"/>
              </w:rPr>
            </w:pPr>
          </w:p>
          <w:p w:rsidR="002F46FC" w:rsidRDefault="002F46FC" w:rsidP="002F46FC">
            <w:pPr>
              <w:spacing w:line="240" w:lineRule="auto"/>
              <w:rPr>
                <w:rFonts w:eastAsia="Times New Roman" w:cstheme="minorHAnsi"/>
                <w:color w:val="000000"/>
                <w:shd w:val="clear" w:color="auto" w:fill="FFFFFF"/>
              </w:rPr>
            </w:pPr>
            <w:r>
              <w:rPr>
                <w:rFonts w:eastAsia="Times New Roman" w:cstheme="minorHAnsi"/>
                <w:b/>
                <w:bCs/>
                <w:color w:val="000000"/>
                <w:lang w:eastAsia="da-DK"/>
              </w:rPr>
              <w:t>Genrer</w:t>
            </w:r>
            <w:r w:rsidR="00362B78">
              <w:rPr>
                <w:rFonts w:eastAsia="Times New Roman" w:cstheme="minorHAnsi"/>
                <w:b/>
                <w:bCs/>
                <w:color w:val="000000"/>
                <w:lang w:eastAsia="da-DK"/>
              </w:rPr>
              <w:t>:</w:t>
            </w:r>
            <w:r>
              <w:rPr>
                <w:rFonts w:eastAsia="Times New Roman" w:cstheme="minorHAnsi"/>
                <w:b/>
                <w:bCs/>
                <w:color w:val="000000"/>
                <w:lang w:eastAsia="da-DK"/>
              </w:rPr>
              <w:t xml:space="preserve"> - </w:t>
            </w:r>
            <w:r>
              <w:rPr>
                <w:rFonts w:eastAsia="Times New Roman" w:cstheme="minorHAnsi"/>
                <w:color w:val="000000"/>
                <w:shd w:val="clear" w:color="auto" w:fill="FFFFFF"/>
              </w:rPr>
              <w:t>diskutér genrebestemmelse med eleverne</w:t>
            </w:r>
          </w:p>
          <w:p w:rsidR="002F46FC" w:rsidRDefault="002F46FC" w:rsidP="001B0911">
            <w:pPr>
              <w:pStyle w:val="Ingenafstand"/>
              <w:rPr>
                <w:shd w:val="clear" w:color="auto" w:fill="FFFFFF"/>
              </w:rPr>
            </w:pPr>
            <w:r w:rsidRPr="00A02E46">
              <w:rPr>
                <w:shd w:val="clear" w:color="auto" w:fill="FFFFFF"/>
              </w:rPr>
              <w:t>Prosa</w:t>
            </w:r>
            <w:r>
              <w:rPr>
                <w:shd w:val="clear" w:color="auto" w:fill="FFFFFF"/>
              </w:rPr>
              <w:t xml:space="preserve"> og poesi. </w:t>
            </w:r>
          </w:p>
          <w:p w:rsidR="002F46FC" w:rsidRDefault="002F46FC" w:rsidP="001B0911">
            <w:pPr>
              <w:pStyle w:val="Ingenafstand"/>
              <w:rPr>
                <w:shd w:val="clear" w:color="auto" w:fill="FFFFFF"/>
              </w:rPr>
            </w:pPr>
            <w:r>
              <w:rPr>
                <w:shd w:val="clear" w:color="auto" w:fill="FFFFFF"/>
              </w:rPr>
              <w:t xml:space="preserve">Litterære eksempler på bedriftsliste, </w:t>
            </w:r>
            <w:r w:rsidRPr="00A02E46">
              <w:rPr>
                <w:shd w:val="clear" w:color="auto" w:fill="FFFFFF"/>
              </w:rPr>
              <w:t>historieskrivnin</w:t>
            </w:r>
            <w:r>
              <w:rPr>
                <w:shd w:val="clear" w:color="auto" w:fill="FFFFFF"/>
              </w:rPr>
              <w:t xml:space="preserve">g, </w:t>
            </w:r>
            <w:r w:rsidRPr="00A02E46">
              <w:rPr>
                <w:shd w:val="clear" w:color="auto" w:fill="FFFFFF"/>
              </w:rPr>
              <w:t>biograf</w:t>
            </w:r>
            <w:r>
              <w:rPr>
                <w:shd w:val="clear" w:color="auto" w:fill="FFFFFF"/>
              </w:rPr>
              <w:t>i, e</w:t>
            </w:r>
            <w:r w:rsidRPr="00A02E46">
              <w:rPr>
                <w:shd w:val="clear" w:color="auto" w:fill="FFFFFF"/>
              </w:rPr>
              <w:t>pos</w:t>
            </w:r>
            <w:r>
              <w:rPr>
                <w:shd w:val="clear" w:color="auto" w:fill="FFFFFF"/>
              </w:rPr>
              <w:t xml:space="preserve"> og hymne</w:t>
            </w:r>
            <w:r w:rsidRPr="00A02E46">
              <w:rPr>
                <w:shd w:val="clear" w:color="auto" w:fill="FFFFFF"/>
              </w:rPr>
              <w:t>.</w:t>
            </w:r>
          </w:p>
          <w:p w:rsidR="001B0911" w:rsidRPr="001B0911" w:rsidRDefault="001B0911" w:rsidP="001B0911">
            <w:pPr>
              <w:pStyle w:val="Ingenafstand"/>
              <w:rPr>
                <w:shd w:val="clear" w:color="auto" w:fill="FFFFFF"/>
              </w:rPr>
            </w:pPr>
          </w:p>
          <w:p w:rsidR="002F46FC" w:rsidRDefault="002F46FC" w:rsidP="002F46FC">
            <w:pPr>
              <w:spacing w:line="240" w:lineRule="auto"/>
              <w:rPr>
                <w:rFonts w:eastAsia="Times New Roman" w:cstheme="minorHAnsi"/>
                <w:b/>
                <w:bCs/>
                <w:color w:val="000000"/>
                <w:lang w:eastAsia="da-DK"/>
              </w:rPr>
            </w:pPr>
            <w:r w:rsidRPr="00A02E46">
              <w:rPr>
                <w:rFonts w:eastAsia="Times New Roman" w:cstheme="minorHAnsi"/>
                <w:b/>
                <w:bCs/>
                <w:color w:val="000000"/>
                <w:lang w:eastAsia="da-DK"/>
              </w:rPr>
              <w:t>Antikke monumenter</w:t>
            </w:r>
            <w:r w:rsidR="00362B78">
              <w:rPr>
                <w:rFonts w:eastAsia="Times New Roman" w:cstheme="minorHAnsi"/>
                <w:b/>
                <w:bCs/>
                <w:color w:val="000000"/>
                <w:lang w:eastAsia="da-DK"/>
              </w:rPr>
              <w:t>:</w:t>
            </w:r>
          </w:p>
          <w:p w:rsidR="002F46FC" w:rsidRDefault="002F46FC" w:rsidP="002F46FC">
            <w:pPr>
              <w:spacing w:line="240" w:lineRule="auto"/>
              <w:rPr>
                <w:rFonts w:eastAsia="Times New Roman" w:cstheme="minorHAnsi"/>
                <w:color w:val="000000"/>
                <w:shd w:val="clear" w:color="auto" w:fill="FFFFFF"/>
              </w:rPr>
            </w:pPr>
            <w:r w:rsidRPr="00A02E46">
              <w:rPr>
                <w:rFonts w:eastAsia="Times New Roman" w:cstheme="minorHAnsi"/>
                <w:color w:val="000000"/>
                <w:shd w:val="clear" w:color="auto" w:fill="FFFFFF"/>
              </w:rPr>
              <w:t xml:space="preserve">Prima </w:t>
            </w:r>
            <w:proofErr w:type="spellStart"/>
            <w:r w:rsidRPr="00A02E46">
              <w:rPr>
                <w:rFonts w:eastAsia="Times New Roman" w:cstheme="minorHAnsi"/>
                <w:color w:val="000000"/>
                <w:shd w:val="clear" w:color="auto" w:fill="FFFFFF"/>
              </w:rPr>
              <w:t>Porta</w:t>
            </w:r>
            <w:proofErr w:type="spellEnd"/>
            <w:r w:rsidRPr="00A02E46">
              <w:rPr>
                <w:rFonts w:eastAsia="Times New Roman" w:cstheme="minorHAnsi"/>
                <w:color w:val="000000"/>
                <w:shd w:val="clear" w:color="auto" w:fill="FFFFFF"/>
              </w:rPr>
              <w:t>-skulptur, mønter</w:t>
            </w:r>
            <w:r>
              <w:rPr>
                <w:rFonts w:eastAsia="Times New Roman" w:cstheme="minorHAnsi"/>
                <w:color w:val="000000"/>
                <w:shd w:val="clear" w:color="auto" w:fill="FFFFFF"/>
              </w:rPr>
              <w:t xml:space="preserve"> og portrætter afbildende</w:t>
            </w:r>
            <w:r w:rsidRPr="00A02E46">
              <w:rPr>
                <w:rFonts w:eastAsia="Times New Roman" w:cstheme="minorHAnsi"/>
                <w:color w:val="000000"/>
                <w:shd w:val="clear" w:color="auto" w:fill="FFFFFF"/>
              </w:rPr>
              <w:t xml:space="preserve"> Octavian/Augustus, Ara </w:t>
            </w:r>
            <w:proofErr w:type="spellStart"/>
            <w:r w:rsidRPr="00A02E46">
              <w:rPr>
                <w:rFonts w:eastAsia="Times New Roman" w:cstheme="minorHAnsi"/>
                <w:color w:val="000000"/>
                <w:shd w:val="clear" w:color="auto" w:fill="FFFFFF"/>
              </w:rPr>
              <w:t>Pacis</w:t>
            </w:r>
            <w:proofErr w:type="spellEnd"/>
            <w:r w:rsidRPr="00A02E46">
              <w:rPr>
                <w:rFonts w:eastAsia="Times New Roman" w:cstheme="minorHAnsi"/>
                <w:color w:val="000000"/>
                <w:shd w:val="clear" w:color="auto" w:fill="FFFFFF"/>
              </w:rPr>
              <w:t xml:space="preserve">, Mars </w:t>
            </w:r>
            <w:proofErr w:type="spellStart"/>
            <w:r w:rsidRPr="00A02E46">
              <w:rPr>
                <w:rFonts w:eastAsia="Times New Roman" w:cstheme="minorHAnsi"/>
                <w:color w:val="000000"/>
                <w:shd w:val="clear" w:color="auto" w:fill="FFFFFF"/>
              </w:rPr>
              <w:t>Ultor</w:t>
            </w:r>
            <w:proofErr w:type="spellEnd"/>
            <w:r w:rsidRPr="00A02E46">
              <w:rPr>
                <w:rFonts w:eastAsia="Times New Roman" w:cstheme="minorHAnsi"/>
                <w:color w:val="000000"/>
                <w:shd w:val="clear" w:color="auto" w:fill="FFFFFF"/>
              </w:rPr>
              <w:t>-templet, Augustus’ forum.</w:t>
            </w:r>
          </w:p>
          <w:p w:rsidR="002F46FC" w:rsidRDefault="002F46FC" w:rsidP="002F46FC">
            <w:pPr>
              <w:spacing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Litteraturanbefaling til mønter og portrætter af Augustus: </w:t>
            </w:r>
          </w:p>
          <w:p w:rsidR="002F46FC" w:rsidRPr="001B0911" w:rsidRDefault="002F46FC" w:rsidP="002F46FC">
            <w:pPr>
              <w:spacing w:line="240" w:lineRule="auto"/>
              <w:rPr>
                <w:rFonts w:eastAsia="Times New Roman" w:cstheme="minorHAnsi"/>
                <w:color w:val="000000"/>
                <w:shd w:val="clear" w:color="auto" w:fill="FFFFFF"/>
                <w:lang w:val="en-US"/>
              </w:rPr>
            </w:pPr>
            <w:r w:rsidRPr="00C071AC">
              <w:rPr>
                <w:rFonts w:eastAsia="Times New Roman" w:cstheme="minorHAnsi"/>
                <w:color w:val="000000"/>
                <w:shd w:val="clear" w:color="auto" w:fill="FFFFFF"/>
                <w:lang w:val="en-US"/>
              </w:rPr>
              <w:t>Susan Walker &amp; Andrew Burnett</w:t>
            </w:r>
            <w:proofErr w:type="gramStart"/>
            <w:r w:rsidRPr="00C071AC">
              <w:rPr>
                <w:rFonts w:eastAsia="Times New Roman" w:cstheme="minorHAnsi"/>
                <w:color w:val="000000"/>
                <w:shd w:val="clear" w:color="auto" w:fill="FFFFFF"/>
                <w:lang w:val="en-US"/>
              </w:rPr>
              <w:t>:</w:t>
            </w:r>
            <w:r>
              <w:rPr>
                <w:rFonts w:eastAsia="Times New Roman" w:cstheme="minorHAnsi"/>
                <w:color w:val="000000"/>
                <w:shd w:val="clear" w:color="auto" w:fill="FFFFFF"/>
                <w:lang w:val="en-US"/>
              </w:rPr>
              <w:t xml:space="preserve"> </w:t>
            </w:r>
            <w:r w:rsidRPr="00C071AC">
              <w:rPr>
                <w:rFonts w:eastAsia="Times New Roman" w:cstheme="minorHAnsi"/>
                <w:color w:val="000000"/>
                <w:shd w:val="clear" w:color="auto" w:fill="FFFFFF"/>
                <w:lang w:val="en-US"/>
              </w:rPr>
              <w:t>”</w:t>
            </w:r>
            <w:proofErr w:type="gramEnd"/>
            <w:r w:rsidRPr="00C071AC">
              <w:rPr>
                <w:rFonts w:eastAsia="Times New Roman" w:cstheme="minorHAnsi"/>
                <w:color w:val="000000"/>
                <w:shd w:val="clear" w:color="auto" w:fill="FFFFFF"/>
                <w:lang w:val="en-US"/>
              </w:rPr>
              <w:t xml:space="preserve">The </w:t>
            </w:r>
            <w:r>
              <w:rPr>
                <w:rFonts w:eastAsia="Times New Roman" w:cstheme="minorHAnsi"/>
                <w:color w:val="000000"/>
                <w:shd w:val="clear" w:color="auto" w:fill="FFFFFF"/>
                <w:lang w:val="en-US"/>
              </w:rPr>
              <w:t>Image of Augustus”, 1981, British Museum Publications.</w:t>
            </w:r>
          </w:p>
          <w:p w:rsidR="002F46FC" w:rsidRDefault="002F46FC" w:rsidP="002F46FC">
            <w:pPr>
              <w:spacing w:line="240" w:lineRule="auto"/>
              <w:rPr>
                <w:rFonts w:eastAsia="Times New Roman" w:cstheme="minorHAnsi"/>
                <w:b/>
                <w:bCs/>
                <w:color w:val="000000"/>
                <w:lang w:eastAsia="da-DK"/>
              </w:rPr>
            </w:pPr>
            <w:r w:rsidRPr="00A02E46">
              <w:rPr>
                <w:rFonts w:eastAsia="Times New Roman" w:cstheme="minorHAnsi"/>
                <w:b/>
                <w:bCs/>
                <w:color w:val="000000"/>
                <w:lang w:eastAsia="da-DK"/>
              </w:rPr>
              <w:t xml:space="preserve">Nyere perspektivtekster </w:t>
            </w:r>
            <w:r>
              <w:rPr>
                <w:rFonts w:eastAsia="Times New Roman" w:cstheme="minorHAnsi"/>
                <w:b/>
                <w:bCs/>
                <w:color w:val="000000"/>
                <w:lang w:eastAsia="da-DK"/>
              </w:rPr>
              <w:t>og</w:t>
            </w:r>
            <w:r w:rsidRPr="00A02E46">
              <w:rPr>
                <w:rFonts w:eastAsia="Times New Roman" w:cstheme="minorHAnsi"/>
                <w:b/>
                <w:bCs/>
                <w:color w:val="000000"/>
                <w:lang w:eastAsia="da-DK"/>
              </w:rPr>
              <w:t xml:space="preserve"> baggrundsviden</w:t>
            </w:r>
            <w:r w:rsidR="00362B78">
              <w:rPr>
                <w:rFonts w:eastAsia="Times New Roman" w:cstheme="minorHAnsi"/>
                <w:b/>
                <w:bCs/>
                <w:color w:val="000000"/>
                <w:lang w:eastAsia="da-DK"/>
              </w:rPr>
              <w:t>:</w:t>
            </w:r>
          </w:p>
          <w:p w:rsidR="005D0FE6" w:rsidRDefault="005D0FE6" w:rsidP="001B0911">
            <w:pPr>
              <w:pStyle w:val="Ingenafstand"/>
              <w:rPr>
                <w:shd w:val="clear" w:color="auto" w:fill="FFFFFF"/>
              </w:rPr>
            </w:pPr>
            <w:r w:rsidRPr="00A02E46">
              <w:rPr>
                <w:shd w:val="clear" w:color="auto" w:fill="FFFFFF"/>
              </w:rPr>
              <w:t xml:space="preserve">Jesper Carlsen: ”Romerriget”, side 9-25. </w:t>
            </w:r>
          </w:p>
          <w:p w:rsidR="005D0FE6" w:rsidRDefault="005D0FE6" w:rsidP="001B0911">
            <w:pPr>
              <w:pStyle w:val="Ingenafstand"/>
              <w:rPr>
                <w:shd w:val="clear" w:color="auto" w:fill="FFFFFF"/>
              </w:rPr>
            </w:pPr>
            <w:r w:rsidRPr="00A02E46">
              <w:rPr>
                <w:shd w:val="clear" w:color="auto" w:fill="FFFFFF"/>
              </w:rPr>
              <w:t>J. Bender et al.: ”Oldtidens Rom”.</w:t>
            </w:r>
          </w:p>
          <w:p w:rsidR="001B0911" w:rsidRPr="005D0FE6" w:rsidRDefault="001B0911" w:rsidP="001B0911">
            <w:pPr>
              <w:pStyle w:val="Ingenafstand"/>
              <w:rPr>
                <w:shd w:val="clear" w:color="auto" w:fill="FFFFFF"/>
              </w:rPr>
            </w:pPr>
          </w:p>
          <w:p w:rsidR="002F46FC" w:rsidRPr="00A02E46" w:rsidRDefault="00684F9F" w:rsidP="002F46FC">
            <w:pPr>
              <w:spacing w:line="240" w:lineRule="auto"/>
              <w:rPr>
                <w:rFonts w:eastAsia="Times New Roman" w:cstheme="minorHAnsi"/>
                <w:color w:val="000000"/>
                <w:shd w:val="clear" w:color="auto" w:fill="FFFFFF"/>
              </w:rPr>
            </w:pPr>
            <w:hyperlink r:id="rId11" w:history="1">
              <w:r w:rsidR="002F46FC" w:rsidRPr="00A02E46">
                <w:rPr>
                  <w:rStyle w:val="Hyperlink"/>
                  <w:rFonts w:eastAsia="Times New Roman" w:cstheme="minorHAnsi"/>
                  <w:shd w:val="clear" w:color="auto" w:fill="FFFFFF"/>
                </w:rPr>
                <w:t>https://www.kristeligt-dagblad.dk/historie/2014-06-23/kejser-augustus-civilisationens-kyniske-landsfader</w:t>
              </w:r>
            </w:hyperlink>
          </w:p>
          <w:p w:rsidR="002F46FC" w:rsidRPr="00A02E46" w:rsidRDefault="00684F9F" w:rsidP="002F46FC">
            <w:pPr>
              <w:spacing w:line="240" w:lineRule="auto"/>
              <w:rPr>
                <w:rFonts w:eastAsia="Times New Roman" w:cstheme="minorHAnsi"/>
                <w:color w:val="000000"/>
                <w:shd w:val="clear" w:color="auto" w:fill="FFFFFF"/>
              </w:rPr>
            </w:pPr>
            <w:hyperlink r:id="rId12" w:history="1">
              <w:r w:rsidR="002F46FC" w:rsidRPr="00A02E46">
                <w:rPr>
                  <w:rStyle w:val="Hyperlink"/>
                  <w:rFonts w:eastAsia="Times New Roman" w:cstheme="minorHAnsi"/>
                  <w:shd w:val="clear" w:color="auto" w:fill="FFFFFF"/>
                </w:rPr>
                <w:t>http://historienet.dk/civilisationer/propaganda-var-et-maegtigt-vaaben</w:t>
              </w:r>
            </w:hyperlink>
            <w:r w:rsidR="002F46FC" w:rsidRPr="00A02E46">
              <w:rPr>
                <w:rFonts w:eastAsia="Times New Roman" w:cstheme="minorHAnsi"/>
                <w:color w:val="000000"/>
                <w:shd w:val="clear" w:color="auto" w:fill="FFFFFF"/>
              </w:rPr>
              <w:t xml:space="preserve"> </w:t>
            </w:r>
          </w:p>
          <w:p w:rsidR="002F46FC" w:rsidRPr="00A02E46" w:rsidRDefault="00684F9F" w:rsidP="002F46FC">
            <w:pPr>
              <w:spacing w:line="240" w:lineRule="auto"/>
              <w:rPr>
                <w:rStyle w:val="Hyperlink"/>
                <w:rFonts w:eastAsia="Times New Roman" w:cstheme="minorHAnsi"/>
                <w:color w:val="000000"/>
                <w:u w:val="none"/>
                <w:shd w:val="clear" w:color="auto" w:fill="FFFFFF"/>
              </w:rPr>
            </w:pPr>
            <w:hyperlink r:id="rId13" w:history="1">
              <w:r w:rsidR="002F46FC" w:rsidRPr="00A02E46">
                <w:rPr>
                  <w:rStyle w:val="Hyperlink"/>
                  <w:rFonts w:eastAsia="Times New Roman" w:cstheme="minorHAnsi"/>
                  <w:shd w:val="clear" w:color="auto" w:fill="FFFFFF"/>
                </w:rPr>
                <w:t>https://www.warhistoryonline.com/ancient-history/napoleon-as-augustus.html</w:t>
              </w:r>
            </w:hyperlink>
          </w:p>
          <w:p w:rsidR="002F46FC" w:rsidRPr="00A5721C" w:rsidRDefault="00684F9F" w:rsidP="002F46FC">
            <w:hyperlink r:id="rId14" w:history="1">
              <w:r w:rsidR="002F46FC">
                <w:rPr>
                  <w:rStyle w:val="Hyperlink"/>
                </w:rPr>
                <w:t>http://klassisk.ribekatedralskole.dk/personer/augustus/augustus_intro.htm</w:t>
              </w:r>
            </w:hyperlink>
          </w:p>
          <w:p w:rsidR="001B0911" w:rsidRPr="00ED4745" w:rsidRDefault="00684F9F" w:rsidP="00B87983">
            <w:pPr>
              <w:rPr>
                <w:color w:val="0000FF" w:themeColor="hyperlink"/>
                <w:u w:val="single"/>
              </w:rPr>
            </w:pPr>
            <w:hyperlink r:id="rId15" w:history="1">
              <w:r w:rsidR="002F46FC">
                <w:rPr>
                  <w:rStyle w:val="Hyperlink"/>
                </w:rPr>
                <w:t>https://oldportalen.gyldendal.dk/</w:t>
              </w:r>
            </w:hyperlink>
          </w:p>
          <w:p w:rsidR="002F46FC" w:rsidRDefault="002F46FC" w:rsidP="002F46FC">
            <w:pPr>
              <w:spacing w:line="240" w:lineRule="auto"/>
              <w:rPr>
                <w:rFonts w:eastAsia="Times New Roman" w:cstheme="minorHAnsi"/>
                <w:color w:val="000000"/>
                <w:shd w:val="clear" w:color="auto" w:fill="FFFFFF"/>
              </w:rPr>
            </w:pPr>
            <w:r>
              <w:rPr>
                <w:rFonts w:eastAsia="Times New Roman" w:cstheme="minorHAnsi"/>
                <w:b/>
                <w:bCs/>
                <w:color w:val="000000"/>
                <w:lang w:eastAsia="da-DK"/>
              </w:rPr>
              <w:t>Perspektivtekst til eksamen</w:t>
            </w:r>
            <w:r w:rsidR="00362B78">
              <w:rPr>
                <w:rFonts w:eastAsia="Times New Roman" w:cstheme="minorHAnsi"/>
                <w:b/>
                <w:bCs/>
                <w:color w:val="000000"/>
                <w:lang w:eastAsia="da-DK"/>
              </w:rPr>
              <w:t>:</w:t>
            </w:r>
          </w:p>
          <w:p w:rsidR="002F46FC" w:rsidRPr="002F46FC" w:rsidRDefault="002F46FC" w:rsidP="002F46FC">
            <w:pPr>
              <w:spacing w:line="240" w:lineRule="auto"/>
              <w:rPr>
                <w:rFonts w:cstheme="minorHAnsi"/>
                <w:b/>
              </w:rPr>
            </w:pPr>
            <w:r>
              <w:rPr>
                <w:rFonts w:eastAsia="Times New Roman" w:cstheme="minorHAnsi"/>
                <w:color w:val="000000"/>
                <w:shd w:val="clear" w:color="auto" w:fill="FFFFFF"/>
              </w:rPr>
              <w:t>U</w:t>
            </w:r>
            <w:r w:rsidRPr="00A02E46">
              <w:rPr>
                <w:rFonts w:eastAsia="Times New Roman" w:cstheme="minorHAnsi"/>
                <w:color w:val="000000"/>
                <w:shd w:val="clear" w:color="auto" w:fill="FFFFFF"/>
              </w:rPr>
              <w:t>ddrag af Suetons Augustus-biografi.</w:t>
            </w:r>
          </w:p>
        </w:tc>
      </w:tr>
      <w:tr w:rsidR="00F00AAC"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4A83" w:rsidRPr="00A02E46" w:rsidRDefault="00A44A83" w:rsidP="000D3442">
            <w:pPr>
              <w:spacing w:after="0" w:line="240" w:lineRule="auto"/>
              <w:ind w:left="100"/>
              <w:rPr>
                <w:rFonts w:eastAsia="Times New Roman" w:cstheme="minorHAnsi"/>
                <w:b/>
                <w:bCs/>
                <w:color w:val="000000"/>
                <w:lang w:eastAsia="da-DK"/>
              </w:rPr>
            </w:pP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3442" w:rsidRPr="000D3442" w:rsidRDefault="000D3442" w:rsidP="000D3442">
            <w:pPr>
              <w:spacing w:line="240" w:lineRule="auto"/>
              <w:jc w:val="center"/>
              <w:rPr>
                <w:rFonts w:cstheme="minorHAnsi"/>
                <w:b/>
              </w:rPr>
            </w:pPr>
            <w:r w:rsidRPr="00A02E46">
              <w:rPr>
                <w:rFonts w:cstheme="minorHAnsi"/>
                <w:b/>
              </w:rPr>
              <w:t xml:space="preserve">EKSEMPEL </w:t>
            </w:r>
            <w:r w:rsidR="00B905DD">
              <w:rPr>
                <w:rFonts w:cstheme="minorHAnsi"/>
                <w:b/>
              </w:rPr>
              <w:t xml:space="preserve">1 </w:t>
            </w:r>
            <w:r w:rsidRPr="00A02E46">
              <w:rPr>
                <w:rFonts w:cstheme="minorHAnsi"/>
                <w:b/>
              </w:rPr>
              <w:t>PÅ SKRIFTLIG OPGAVE TIL FORLØB</w:t>
            </w:r>
            <w:r>
              <w:rPr>
                <w:rFonts w:cstheme="minorHAnsi"/>
                <w:b/>
              </w:rPr>
              <w:t xml:space="preserve"> OM AUGUSTUS</w:t>
            </w:r>
          </w:p>
          <w:p w:rsidR="00790EA2" w:rsidRPr="00A02E46" w:rsidRDefault="005928E1" w:rsidP="0056427C">
            <w:pPr>
              <w:pBdr>
                <w:top w:val="single" w:sz="4" w:space="1" w:color="auto"/>
                <w:left w:val="single" w:sz="4" w:space="4" w:color="auto"/>
                <w:bottom w:val="single" w:sz="4" w:space="1" w:color="auto"/>
                <w:right w:val="single" w:sz="4" w:space="4" w:color="auto"/>
              </w:pBdr>
              <w:spacing w:line="240" w:lineRule="auto"/>
              <w:rPr>
                <w:rFonts w:cstheme="minorHAnsi"/>
                <w:b/>
              </w:rPr>
            </w:pPr>
            <w:r w:rsidRPr="00A02E46">
              <w:rPr>
                <w:rFonts w:cstheme="minorHAnsi"/>
                <w:b/>
              </w:rPr>
              <w:t>Faglige fokusområder</w:t>
            </w:r>
            <w:r w:rsidR="00790EA2" w:rsidRPr="00A02E46">
              <w:rPr>
                <w:rFonts w:cstheme="minorHAnsi"/>
                <w:b/>
              </w:rPr>
              <w:t>:</w:t>
            </w:r>
            <w:r w:rsidR="00790EA2" w:rsidRPr="00A02E46">
              <w:rPr>
                <w:rFonts w:cstheme="minorHAnsi"/>
              </w:rPr>
              <w:t xml:space="preserve"> ledsætninger, oversættelse, syntaktisk analyse, brugen af tempus, adverbielle led. </w:t>
            </w:r>
          </w:p>
          <w:p w:rsidR="00790EA2" w:rsidRPr="00990711" w:rsidRDefault="00790EA2" w:rsidP="0056427C">
            <w:pPr>
              <w:spacing w:line="240" w:lineRule="auto"/>
              <w:rPr>
                <w:rFonts w:cstheme="minorHAnsi"/>
              </w:rPr>
            </w:pPr>
            <w:r w:rsidRPr="00990711">
              <w:rPr>
                <w:rFonts w:cstheme="minorHAnsi"/>
              </w:rPr>
              <w:t xml:space="preserve">Materiale til opgaverne: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 xml:space="preserve">Augustus: Res </w:t>
            </w:r>
            <w:proofErr w:type="spellStart"/>
            <w:r w:rsidRPr="00A02E46">
              <w:rPr>
                <w:rFonts w:cstheme="minorHAnsi"/>
              </w:rPr>
              <w:t>Gestae</w:t>
            </w:r>
            <w:proofErr w:type="spellEnd"/>
            <w:r w:rsidRPr="00A02E46">
              <w:rPr>
                <w:rFonts w:cstheme="minorHAnsi"/>
              </w:rPr>
              <w:t xml:space="preserve"> </w:t>
            </w:r>
            <w:proofErr w:type="spellStart"/>
            <w:r w:rsidRPr="00A02E46">
              <w:rPr>
                <w:rFonts w:cstheme="minorHAnsi"/>
              </w:rPr>
              <w:t>Divi</w:t>
            </w:r>
            <w:proofErr w:type="spellEnd"/>
            <w:r w:rsidRPr="00A02E46">
              <w:rPr>
                <w:rFonts w:cstheme="minorHAnsi"/>
              </w:rPr>
              <w:t xml:space="preserve"> </w:t>
            </w:r>
            <w:proofErr w:type="spellStart"/>
            <w:r w:rsidRPr="00A02E46">
              <w:rPr>
                <w:rFonts w:cstheme="minorHAnsi"/>
              </w:rPr>
              <w:t>Augusti</w:t>
            </w:r>
            <w:proofErr w:type="spellEnd"/>
            <w:r w:rsidRPr="00A02E46">
              <w:rPr>
                <w:rFonts w:cstheme="minorHAnsi"/>
              </w:rPr>
              <w:t xml:space="preserve">: Kap. XXXV (35).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 xml:space="preserve">Latin-dansk ordbog.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 xml:space="preserve">Ars Minor. </w:t>
            </w:r>
          </w:p>
          <w:p w:rsidR="00790EA2" w:rsidRDefault="00790EA2" w:rsidP="00DD069A">
            <w:pPr>
              <w:pStyle w:val="Listeafsnit"/>
              <w:numPr>
                <w:ilvl w:val="0"/>
                <w:numId w:val="17"/>
              </w:numPr>
              <w:spacing w:after="0" w:line="240" w:lineRule="auto"/>
              <w:rPr>
                <w:rFonts w:cstheme="minorHAnsi"/>
              </w:rPr>
            </w:pPr>
            <w:r w:rsidRPr="00A02E46">
              <w:rPr>
                <w:rFonts w:cstheme="minorHAnsi"/>
              </w:rPr>
              <w:t>Dine noter til forløb</w:t>
            </w:r>
            <w:r w:rsidR="00B06D34">
              <w:rPr>
                <w:rFonts w:cstheme="minorHAnsi"/>
              </w:rPr>
              <w:t xml:space="preserve">et </w:t>
            </w:r>
            <w:r w:rsidRPr="00A02E46">
              <w:rPr>
                <w:rFonts w:cstheme="minorHAnsi"/>
              </w:rPr>
              <w:t xml:space="preserve">om </w:t>
            </w:r>
            <w:r w:rsidR="00DD069A">
              <w:rPr>
                <w:rFonts w:cstheme="minorHAnsi"/>
              </w:rPr>
              <w:t xml:space="preserve">Augustus. </w:t>
            </w:r>
          </w:p>
          <w:p w:rsidR="00DD069A" w:rsidRPr="0093392A" w:rsidRDefault="00DD069A" w:rsidP="00DD069A">
            <w:pPr>
              <w:pStyle w:val="Listeafsnit"/>
              <w:spacing w:after="0" w:line="240" w:lineRule="auto"/>
              <w:rPr>
                <w:rFonts w:cstheme="minorHAnsi"/>
              </w:rPr>
            </w:pPr>
          </w:p>
          <w:p w:rsidR="00790EA2" w:rsidRPr="00D16549" w:rsidRDefault="00790EA2" w:rsidP="0056427C">
            <w:pPr>
              <w:spacing w:line="240" w:lineRule="auto"/>
              <w:rPr>
                <w:rFonts w:cstheme="minorHAnsi"/>
              </w:rPr>
            </w:pPr>
            <w:r w:rsidRPr="00D16549">
              <w:rPr>
                <w:rFonts w:cstheme="minorHAnsi"/>
              </w:rPr>
              <w:t>Opgave 1: Læs kap. 35 højt for et familiemedle</w:t>
            </w:r>
            <w:r w:rsidR="00DA462F" w:rsidRPr="00D16549">
              <w:rPr>
                <w:rFonts w:cstheme="minorHAnsi"/>
              </w:rPr>
              <w:t>m</w:t>
            </w:r>
            <w:r w:rsidRPr="00D16549">
              <w:rPr>
                <w:rFonts w:cstheme="minorHAnsi"/>
              </w:rPr>
              <w:t>.</w:t>
            </w:r>
            <w:r w:rsidR="002467B9" w:rsidRPr="00D16549">
              <w:rPr>
                <w:rFonts w:cstheme="minorHAnsi"/>
              </w:rPr>
              <w:t xml:space="preserve"> Øv dig på din udtale. </w:t>
            </w:r>
            <w:r w:rsidRPr="00D16549">
              <w:rPr>
                <w:rFonts w:cstheme="minorHAnsi"/>
              </w:rPr>
              <w:t xml:space="preserve"> </w:t>
            </w:r>
          </w:p>
          <w:p w:rsidR="00790EA2" w:rsidRPr="00D16549" w:rsidRDefault="00790EA2" w:rsidP="0056427C">
            <w:pPr>
              <w:spacing w:line="240" w:lineRule="auto"/>
              <w:rPr>
                <w:rFonts w:cstheme="minorHAnsi"/>
              </w:rPr>
            </w:pPr>
            <w:r w:rsidRPr="00D16549">
              <w:rPr>
                <w:rFonts w:cstheme="minorHAnsi"/>
              </w:rPr>
              <w:t xml:space="preserve">Opgave 2: Marker vha. </w:t>
            </w:r>
            <w:r w:rsidR="00CF3CCC" w:rsidRPr="00D16549">
              <w:rPr>
                <w:rFonts w:cstheme="minorHAnsi"/>
              </w:rPr>
              <w:t xml:space="preserve">forskellige </w:t>
            </w:r>
            <w:r w:rsidRPr="00D16549">
              <w:rPr>
                <w:rFonts w:cstheme="minorHAnsi"/>
              </w:rPr>
              <w:t xml:space="preserve">farver </w:t>
            </w:r>
            <w:r w:rsidR="00A76C79" w:rsidRPr="00D16549">
              <w:rPr>
                <w:rFonts w:cstheme="minorHAnsi"/>
              </w:rPr>
              <w:t xml:space="preserve">hoved- og </w:t>
            </w:r>
            <w:r w:rsidRPr="00D16549">
              <w:rPr>
                <w:rFonts w:cstheme="minorHAnsi"/>
              </w:rPr>
              <w:t>ledsætninger i kap. 35 og forklar, hvilke ord ledsætninger</w:t>
            </w:r>
            <w:r w:rsidR="00A76C79" w:rsidRPr="00D16549">
              <w:rPr>
                <w:rFonts w:cstheme="minorHAnsi"/>
              </w:rPr>
              <w:t>ne</w:t>
            </w:r>
            <w:r w:rsidRPr="00D16549">
              <w:rPr>
                <w:rFonts w:cstheme="minorHAnsi"/>
              </w:rPr>
              <w:t xml:space="preserve"> indledes med. </w:t>
            </w:r>
          </w:p>
          <w:p w:rsidR="00790EA2" w:rsidRPr="00D16549" w:rsidRDefault="00790EA2" w:rsidP="0056427C">
            <w:pPr>
              <w:spacing w:line="240" w:lineRule="auto"/>
              <w:rPr>
                <w:rFonts w:cstheme="minorHAnsi"/>
                <w:i/>
              </w:rPr>
            </w:pPr>
            <w:r w:rsidRPr="00D16549">
              <w:rPr>
                <w:rFonts w:cstheme="minorHAnsi"/>
              </w:rPr>
              <w:t>Opgave 3: Lav en</w:t>
            </w:r>
            <w:r w:rsidR="00B13E70" w:rsidRPr="00D16549">
              <w:rPr>
                <w:rFonts w:cstheme="minorHAnsi"/>
              </w:rPr>
              <w:t xml:space="preserve"> kontrol</w:t>
            </w:r>
            <w:r w:rsidRPr="00D16549">
              <w:rPr>
                <w:rFonts w:cstheme="minorHAnsi"/>
              </w:rPr>
              <w:t>oversættelse af denne helsætning</w:t>
            </w:r>
            <w:r w:rsidR="00543454" w:rsidRPr="00D16549">
              <w:rPr>
                <w:rFonts w:cstheme="minorHAnsi"/>
              </w:rPr>
              <w:t>:</w:t>
            </w:r>
          </w:p>
          <w:p w:rsidR="00790EA2" w:rsidRPr="00D16549" w:rsidRDefault="00684F9F" w:rsidP="0056427C">
            <w:pPr>
              <w:spacing w:line="240" w:lineRule="auto"/>
              <w:rPr>
                <w:rFonts w:eastAsia="Times New Roman" w:cstheme="minorHAnsi"/>
                <w:i/>
                <w:color w:val="000000"/>
                <w:lang w:val="en-US"/>
              </w:rPr>
            </w:pPr>
            <w:hyperlink r:id="rId16" w:tgtFrame="morph" w:history="1">
              <w:proofErr w:type="spellStart"/>
              <w:r w:rsidR="00790EA2" w:rsidRPr="00D16549">
                <w:rPr>
                  <w:rFonts w:eastAsia="Times New Roman" w:cstheme="minorHAnsi"/>
                  <w:i/>
                  <w:color w:val="000000"/>
                  <w:lang w:val="en-US"/>
                </w:rPr>
                <w:t>Tertium</w:t>
              </w:r>
              <w:proofErr w:type="spellEnd"/>
            </w:hyperlink>
            <w:r w:rsidR="00790EA2" w:rsidRPr="00D16549">
              <w:rPr>
                <w:rFonts w:eastAsia="Times New Roman" w:cstheme="minorHAnsi"/>
                <w:i/>
                <w:color w:val="000000"/>
                <w:lang w:val="en-US"/>
              </w:rPr>
              <w:t> </w:t>
            </w:r>
            <w:proofErr w:type="spellStart"/>
            <w:r w:rsidR="00C55F09" w:rsidRPr="00D16549">
              <w:rPr>
                <w:i/>
              </w:rPr>
              <w:fldChar w:fldCharType="begin"/>
            </w:r>
            <w:r w:rsidR="00C55F09" w:rsidRPr="00D16549">
              <w:rPr>
                <w:i/>
                <w:lang w:val="en-US"/>
              </w:rPr>
              <w:instrText xml:space="preserve"> HYPERLINK "http://www.perseus.tufts.edu/hopper/morph?l=decimum&amp;la=la&amp;can=decimum0&amp;prior=Tertium" \t "morph" </w:instrText>
            </w:r>
            <w:r w:rsidR="00C55F09" w:rsidRPr="00D16549">
              <w:rPr>
                <w:i/>
              </w:rPr>
              <w:fldChar w:fldCharType="separate"/>
            </w:r>
            <w:r w:rsidR="00790EA2" w:rsidRPr="00D16549">
              <w:rPr>
                <w:rFonts w:eastAsia="Times New Roman" w:cstheme="minorHAnsi"/>
                <w:i/>
                <w:color w:val="000000"/>
                <w:lang w:val="en-US"/>
              </w:rPr>
              <w:t>decimum</w:t>
            </w:r>
            <w:proofErr w:type="spellEnd"/>
            <w:r w:rsidR="00C55F09" w:rsidRPr="00D16549">
              <w:rPr>
                <w:rFonts w:eastAsia="Times New Roman" w:cstheme="minorHAnsi"/>
                <w:i/>
                <w:color w:val="000000"/>
                <w:lang w:val="en-US"/>
              </w:rPr>
              <w:fldChar w:fldCharType="end"/>
            </w:r>
            <w:r w:rsidR="00790EA2" w:rsidRPr="00D16549">
              <w:rPr>
                <w:rFonts w:eastAsia="Times New Roman" w:cstheme="minorHAnsi"/>
                <w:i/>
                <w:color w:val="000000"/>
                <w:lang w:val="en-US"/>
              </w:rPr>
              <w:t> </w:t>
            </w:r>
            <w:proofErr w:type="spellStart"/>
            <w:r w:rsidR="00B13D1D">
              <w:fldChar w:fldCharType="begin"/>
            </w:r>
            <w:r w:rsidR="00B13D1D" w:rsidRPr="00F846DA">
              <w:rPr>
                <w:lang w:val="en-US"/>
              </w:rPr>
              <w:instrText xml:space="preserve"> HYPERLINK "http://www.perseus.tufts.edu/hopper/morph?l=consulatum&amp;la=la&amp;can=consulatum0&amp;prior=decimum" \t "morph" </w:instrText>
            </w:r>
            <w:r w:rsidR="00B13D1D">
              <w:fldChar w:fldCharType="separate"/>
            </w:r>
            <w:r w:rsidR="00790EA2" w:rsidRPr="00D16549">
              <w:rPr>
                <w:rFonts w:eastAsia="Times New Roman" w:cstheme="minorHAnsi"/>
                <w:i/>
                <w:color w:val="000000"/>
                <w:lang w:val="en-US"/>
              </w:rPr>
              <w:t>consulatum</w:t>
            </w:r>
            <w:proofErr w:type="spellEnd"/>
            <w:r w:rsidR="00B13D1D">
              <w:rPr>
                <w:rFonts w:eastAsia="Times New Roman" w:cstheme="minorHAnsi"/>
                <w:i/>
                <w:color w:val="000000"/>
                <w:lang w:val="en-US"/>
              </w:rPr>
              <w:fldChar w:fldCharType="end"/>
            </w:r>
            <w:r w:rsidR="00790EA2" w:rsidRPr="00D16549">
              <w:rPr>
                <w:rFonts w:eastAsia="Times New Roman" w:cstheme="minorHAnsi"/>
                <w:i/>
                <w:color w:val="000000"/>
                <w:lang w:val="en-US"/>
              </w:rPr>
              <w:t> </w:t>
            </w:r>
            <w:hyperlink r:id="rId17" w:tgtFrame="morph" w:history="1">
              <w:r w:rsidR="00790EA2" w:rsidRPr="00D16549">
                <w:rPr>
                  <w:rFonts w:eastAsia="Times New Roman" w:cstheme="minorHAnsi"/>
                  <w:i/>
                  <w:color w:val="000000"/>
                  <w:lang w:val="en-US"/>
                </w:rPr>
                <w:t>cum</w:t>
              </w:r>
            </w:hyperlink>
            <w:r w:rsidR="00790EA2" w:rsidRPr="00D16549">
              <w:rPr>
                <w:rFonts w:eastAsia="Times New Roman" w:cstheme="minorHAnsi"/>
                <w:i/>
                <w:color w:val="000000"/>
                <w:lang w:val="en-US"/>
              </w:rPr>
              <w:t> </w:t>
            </w:r>
            <w:proofErr w:type="spellStart"/>
            <w:r w:rsidR="00C55F09" w:rsidRPr="00D16549">
              <w:rPr>
                <w:i/>
              </w:rPr>
              <w:fldChar w:fldCharType="begin"/>
            </w:r>
            <w:r w:rsidR="00C55F09" w:rsidRPr="00D16549">
              <w:rPr>
                <w:i/>
                <w:lang w:val="en-US"/>
              </w:rPr>
              <w:instrText xml:space="preserve"> HYPERLINK "http://www.perseus.tufts.edu/hopper/morph?l=gerebam&amp;la=la&amp;can=gerebam0&amp;prior=cum" \t "morph" </w:instrText>
            </w:r>
            <w:r w:rsidR="00C55F09" w:rsidRPr="00D16549">
              <w:rPr>
                <w:i/>
              </w:rPr>
              <w:fldChar w:fldCharType="separate"/>
            </w:r>
            <w:r w:rsidR="00790EA2" w:rsidRPr="00D16549">
              <w:rPr>
                <w:rFonts w:eastAsia="Times New Roman" w:cstheme="minorHAnsi"/>
                <w:i/>
                <w:color w:val="000000"/>
                <w:lang w:val="en-US"/>
              </w:rPr>
              <w:t>gerebam</w:t>
            </w:r>
            <w:proofErr w:type="spellEnd"/>
            <w:r w:rsidR="00C55F09" w:rsidRPr="00D16549">
              <w:rPr>
                <w:rFonts w:eastAsia="Times New Roman" w:cstheme="minorHAnsi"/>
                <w:i/>
                <w:color w:val="000000"/>
                <w:lang w:val="en-US"/>
              </w:rPr>
              <w:fldChar w:fldCharType="end"/>
            </w:r>
            <w:r w:rsidR="00790EA2" w:rsidRPr="00D16549">
              <w:rPr>
                <w:rFonts w:eastAsia="Times New Roman" w:cstheme="minorHAnsi"/>
                <w:i/>
                <w:color w:val="000000"/>
                <w:lang w:val="en-US"/>
              </w:rPr>
              <w:t>,</w:t>
            </w:r>
            <w:r w:rsidR="00D16549">
              <w:rPr>
                <w:rFonts w:eastAsia="Times New Roman" w:cstheme="minorHAnsi"/>
                <w:i/>
                <w:color w:val="000000"/>
                <w:lang w:val="en-US"/>
              </w:rPr>
              <w:t xml:space="preserve"> </w:t>
            </w:r>
            <w:hyperlink r:id="rId18" w:tgtFrame="morph" w:history="1">
              <w:proofErr w:type="spellStart"/>
              <w:r w:rsidR="00790EA2" w:rsidRPr="00D16549">
                <w:rPr>
                  <w:rFonts w:eastAsia="Times New Roman" w:cstheme="minorHAnsi"/>
                  <w:i/>
                  <w:color w:val="000000"/>
                  <w:lang w:val="en-US"/>
                </w:rPr>
                <w:t>senatus</w:t>
              </w:r>
              <w:proofErr w:type="spellEnd"/>
            </w:hyperlink>
            <w:r w:rsidR="00790EA2" w:rsidRPr="00D16549">
              <w:rPr>
                <w:rFonts w:eastAsia="Times New Roman" w:cstheme="minorHAnsi"/>
                <w:i/>
                <w:color w:val="000000"/>
                <w:lang w:val="en-US"/>
              </w:rPr>
              <w:t> </w:t>
            </w:r>
            <w:hyperlink r:id="rId19" w:tgtFrame="morph" w:history="1">
              <w:r w:rsidR="00790EA2" w:rsidRPr="00D16549">
                <w:rPr>
                  <w:rFonts w:eastAsia="Times New Roman" w:cstheme="minorHAnsi"/>
                  <w:i/>
                  <w:color w:val="000000"/>
                  <w:lang w:val="en-US"/>
                </w:rPr>
                <w:t>et</w:t>
              </w:r>
            </w:hyperlink>
            <w:r w:rsidR="00790EA2" w:rsidRPr="00D16549">
              <w:rPr>
                <w:rFonts w:eastAsia="Times New Roman" w:cstheme="minorHAnsi"/>
                <w:i/>
                <w:lang w:val="en-US"/>
              </w:rPr>
              <w:t xml:space="preserve"> </w:t>
            </w:r>
            <w:hyperlink r:id="rId20" w:tgtFrame="morph" w:history="1">
              <w:proofErr w:type="spellStart"/>
              <w:r w:rsidR="00790EA2" w:rsidRPr="00D16549">
                <w:rPr>
                  <w:rFonts w:eastAsia="Times New Roman" w:cstheme="minorHAnsi"/>
                  <w:i/>
                  <w:color w:val="000000"/>
                  <w:lang w:val="en-US"/>
                </w:rPr>
                <w:t>equester</w:t>
              </w:r>
              <w:proofErr w:type="spellEnd"/>
            </w:hyperlink>
            <w:r w:rsidR="00790EA2" w:rsidRPr="00D16549">
              <w:rPr>
                <w:rFonts w:eastAsia="Times New Roman" w:cstheme="minorHAnsi"/>
                <w:i/>
                <w:color w:val="000000"/>
                <w:lang w:val="en-US"/>
              </w:rPr>
              <w:t> </w:t>
            </w:r>
            <w:hyperlink r:id="rId21" w:tgtFrame="morph" w:history="1">
              <w:r w:rsidR="00790EA2" w:rsidRPr="00D16549">
                <w:rPr>
                  <w:rFonts w:eastAsia="Times New Roman" w:cstheme="minorHAnsi"/>
                  <w:i/>
                  <w:color w:val="000000"/>
                  <w:lang w:val="en-US"/>
                </w:rPr>
                <w:t>ordo</w:t>
              </w:r>
            </w:hyperlink>
            <w:r w:rsidR="00790EA2" w:rsidRPr="00D16549">
              <w:rPr>
                <w:rFonts w:eastAsia="Times New Roman" w:cstheme="minorHAnsi"/>
                <w:i/>
                <w:color w:val="000000"/>
                <w:lang w:val="en-US"/>
              </w:rPr>
              <w:t xml:space="preserve"> </w:t>
            </w:r>
            <w:hyperlink r:id="rId22" w:tgtFrame="morph" w:history="1">
              <w:proofErr w:type="spellStart"/>
              <w:r w:rsidR="00790EA2" w:rsidRPr="00D16549">
                <w:rPr>
                  <w:rFonts w:eastAsia="Times New Roman" w:cstheme="minorHAnsi"/>
                  <w:i/>
                  <w:color w:val="000000"/>
                  <w:lang w:val="en-US"/>
                </w:rPr>
                <w:t>populusque</w:t>
              </w:r>
              <w:proofErr w:type="spellEnd"/>
            </w:hyperlink>
            <w:r w:rsidR="00790EA2" w:rsidRPr="00D16549">
              <w:rPr>
                <w:rFonts w:eastAsia="Times New Roman" w:cstheme="minorHAnsi"/>
                <w:i/>
                <w:color w:val="000000"/>
                <w:lang w:val="en-US"/>
              </w:rPr>
              <w:t> </w:t>
            </w:r>
            <w:hyperlink r:id="rId23" w:tgtFrame="morph" w:history="1">
              <w:r w:rsidR="00790EA2" w:rsidRPr="00D16549">
                <w:rPr>
                  <w:rFonts w:eastAsia="Times New Roman" w:cstheme="minorHAnsi"/>
                  <w:i/>
                  <w:color w:val="000000"/>
                  <w:lang w:val="en-US"/>
                </w:rPr>
                <w:t>Romanus</w:t>
              </w:r>
            </w:hyperlink>
            <w:r w:rsidR="00790EA2" w:rsidRPr="00D16549">
              <w:rPr>
                <w:rFonts w:eastAsia="Times New Roman" w:cstheme="minorHAnsi"/>
                <w:i/>
                <w:color w:val="000000"/>
                <w:lang w:val="en-US"/>
              </w:rPr>
              <w:t> </w:t>
            </w:r>
            <w:proofErr w:type="spellStart"/>
            <w:r w:rsidR="00C55F09" w:rsidRPr="00D16549">
              <w:rPr>
                <w:i/>
              </w:rPr>
              <w:fldChar w:fldCharType="begin"/>
            </w:r>
            <w:r w:rsidR="00C55F09" w:rsidRPr="00D16549">
              <w:rPr>
                <w:i/>
                <w:lang w:val="en-US"/>
              </w:rPr>
              <w:instrText xml:space="preserve"> HYPERLINK "http://www.perseus.tufts.edu/hopper/morph?l=universus&amp;la=la&amp;can=universus0&amp;prior=Romanus" \t "morph" </w:instrText>
            </w:r>
            <w:r w:rsidR="00C55F09" w:rsidRPr="00D16549">
              <w:rPr>
                <w:i/>
              </w:rPr>
              <w:fldChar w:fldCharType="separate"/>
            </w:r>
            <w:r w:rsidR="00790EA2" w:rsidRPr="00D16549">
              <w:rPr>
                <w:rFonts w:eastAsia="Times New Roman" w:cstheme="minorHAnsi"/>
                <w:i/>
                <w:color w:val="000000"/>
                <w:lang w:val="en-US"/>
              </w:rPr>
              <w:t>universus</w:t>
            </w:r>
            <w:proofErr w:type="spellEnd"/>
            <w:r w:rsidR="00C55F09" w:rsidRPr="00D16549">
              <w:rPr>
                <w:rFonts w:eastAsia="Times New Roman" w:cstheme="minorHAnsi"/>
                <w:i/>
                <w:color w:val="000000"/>
                <w:lang w:val="en-US"/>
              </w:rPr>
              <w:fldChar w:fldCharType="end"/>
            </w:r>
            <w:r w:rsidR="00790EA2" w:rsidRPr="00D16549">
              <w:rPr>
                <w:rFonts w:eastAsia="Times New Roman" w:cstheme="minorHAnsi"/>
                <w:i/>
                <w:color w:val="000000"/>
                <w:lang w:val="en-US"/>
              </w:rPr>
              <w:t> </w:t>
            </w:r>
            <w:proofErr w:type="spellStart"/>
            <w:r w:rsidR="00C55F09" w:rsidRPr="00D16549">
              <w:rPr>
                <w:i/>
              </w:rPr>
              <w:fldChar w:fldCharType="begin"/>
            </w:r>
            <w:r w:rsidR="00C55F09" w:rsidRPr="00D16549">
              <w:rPr>
                <w:i/>
                <w:lang w:val="en-US"/>
              </w:rPr>
              <w:instrText xml:space="preserve"> HYPERLINK "http://www.perseus.tufts.edu/hopper/morph?l=appellavit&amp;la=la&amp;can=appellavit0&amp;prior=universus" \t "morph" </w:instrText>
            </w:r>
            <w:r w:rsidR="00C55F09" w:rsidRPr="00D16549">
              <w:rPr>
                <w:i/>
              </w:rPr>
              <w:fldChar w:fldCharType="separate"/>
            </w:r>
            <w:r w:rsidR="00790EA2" w:rsidRPr="00D16549">
              <w:rPr>
                <w:rFonts w:eastAsia="Times New Roman" w:cstheme="minorHAnsi"/>
                <w:i/>
                <w:color w:val="000000"/>
                <w:lang w:val="en-US"/>
              </w:rPr>
              <w:t>appellavit</w:t>
            </w:r>
            <w:proofErr w:type="spellEnd"/>
            <w:r w:rsidR="00C55F09" w:rsidRPr="00D16549">
              <w:rPr>
                <w:rFonts w:eastAsia="Times New Roman" w:cstheme="minorHAnsi"/>
                <w:i/>
                <w:color w:val="000000"/>
                <w:lang w:val="en-US"/>
              </w:rPr>
              <w:fldChar w:fldCharType="end"/>
            </w:r>
            <w:r w:rsidR="00790EA2" w:rsidRPr="00D16549">
              <w:rPr>
                <w:rFonts w:eastAsia="Times New Roman" w:cstheme="minorHAnsi"/>
                <w:i/>
                <w:color w:val="000000"/>
                <w:lang w:val="en-US"/>
              </w:rPr>
              <w:t> </w:t>
            </w:r>
            <w:hyperlink r:id="rId24" w:tgtFrame="morph" w:history="1">
              <w:r w:rsidR="00790EA2" w:rsidRPr="00D16549">
                <w:rPr>
                  <w:rFonts w:eastAsia="Times New Roman" w:cstheme="minorHAnsi"/>
                  <w:i/>
                  <w:color w:val="000000"/>
                  <w:lang w:val="en-US"/>
                </w:rPr>
                <w:t>me</w:t>
              </w:r>
            </w:hyperlink>
            <w:r w:rsidR="00790EA2" w:rsidRPr="00D16549">
              <w:rPr>
                <w:rFonts w:eastAsia="Times New Roman" w:cstheme="minorHAnsi"/>
                <w:i/>
                <w:lang w:val="en-US"/>
              </w:rPr>
              <w:t xml:space="preserve"> </w:t>
            </w:r>
            <w:hyperlink r:id="rId25" w:tgtFrame="morph" w:history="1">
              <w:proofErr w:type="spellStart"/>
              <w:r w:rsidR="00790EA2" w:rsidRPr="00D16549">
                <w:rPr>
                  <w:rFonts w:eastAsia="Times New Roman" w:cstheme="minorHAnsi"/>
                  <w:i/>
                  <w:color w:val="000000"/>
                  <w:lang w:val="en-US"/>
                </w:rPr>
                <w:t>patrem</w:t>
              </w:r>
              <w:proofErr w:type="spellEnd"/>
            </w:hyperlink>
            <w:r w:rsidR="00790EA2" w:rsidRPr="00D16549">
              <w:rPr>
                <w:rFonts w:eastAsia="Times New Roman" w:cstheme="minorHAnsi"/>
                <w:i/>
                <w:color w:val="000000"/>
                <w:lang w:val="en-US"/>
              </w:rPr>
              <w:t> </w:t>
            </w:r>
            <w:proofErr w:type="spellStart"/>
            <w:r>
              <w:fldChar w:fldCharType="begin"/>
            </w:r>
            <w:r w:rsidRPr="004C3EEC">
              <w:rPr>
                <w:lang w:val="en-US"/>
              </w:rPr>
              <w:instrText xml:space="preserve"> HYPERLINK "http://www.perseus.tufts.edu/hopper/morph?l=patriae&amp;la=la&amp;can=patriae0&amp;prior=patrem" \t "morph" </w:instrText>
            </w:r>
            <w:r>
              <w:fldChar w:fldCharType="separate"/>
            </w:r>
            <w:r w:rsidR="00790EA2" w:rsidRPr="00D16549">
              <w:rPr>
                <w:rFonts w:eastAsia="Times New Roman" w:cstheme="minorHAnsi"/>
                <w:i/>
                <w:color w:val="000000"/>
                <w:lang w:val="en-US"/>
              </w:rPr>
              <w:t>patriae</w:t>
            </w:r>
            <w:proofErr w:type="spellEnd"/>
            <w:r>
              <w:rPr>
                <w:rFonts w:eastAsia="Times New Roman" w:cstheme="minorHAnsi"/>
                <w:i/>
                <w:color w:val="000000"/>
                <w:lang w:val="en-US"/>
              </w:rPr>
              <w:fldChar w:fldCharType="end"/>
            </w:r>
            <w:r w:rsidR="00790EA2" w:rsidRPr="00D16549">
              <w:rPr>
                <w:rFonts w:eastAsia="Times New Roman" w:cstheme="minorHAnsi"/>
                <w:i/>
                <w:color w:val="000000"/>
                <w:lang w:val="en-US"/>
              </w:rPr>
              <w:t>.</w:t>
            </w:r>
          </w:p>
          <w:p w:rsidR="00790EA2" w:rsidRPr="00D16549" w:rsidRDefault="00790EA2" w:rsidP="0056427C">
            <w:pPr>
              <w:spacing w:line="240" w:lineRule="auto"/>
              <w:rPr>
                <w:rFonts w:cstheme="minorHAnsi"/>
              </w:rPr>
            </w:pPr>
            <w:r w:rsidRPr="00D16549">
              <w:rPr>
                <w:rFonts w:cstheme="minorHAnsi"/>
              </w:rPr>
              <w:t xml:space="preserve">Opgave 4: Lav syntaktisk analyse af helsætningen fra </w:t>
            </w:r>
            <w:proofErr w:type="spellStart"/>
            <w:r w:rsidRPr="00D16549">
              <w:rPr>
                <w:rFonts w:cstheme="minorHAnsi"/>
              </w:rPr>
              <w:t>opg</w:t>
            </w:r>
            <w:proofErr w:type="spellEnd"/>
            <w:r w:rsidRPr="00D16549">
              <w:rPr>
                <w:rFonts w:cstheme="minorHAnsi"/>
              </w:rPr>
              <w:t xml:space="preserve">. 3. </w:t>
            </w:r>
          </w:p>
          <w:p w:rsidR="00790EA2" w:rsidRPr="00D16549" w:rsidRDefault="00790EA2" w:rsidP="0056427C">
            <w:pPr>
              <w:spacing w:line="240" w:lineRule="auto"/>
              <w:rPr>
                <w:rFonts w:cstheme="minorHAnsi"/>
              </w:rPr>
            </w:pPr>
            <w:r w:rsidRPr="00D16549">
              <w:rPr>
                <w:rFonts w:cstheme="minorHAnsi"/>
              </w:rPr>
              <w:t xml:space="preserve">Opgave 5: Lav en </w:t>
            </w:r>
            <w:r w:rsidR="001D43BB" w:rsidRPr="00D16549">
              <w:rPr>
                <w:rFonts w:cstheme="minorHAnsi"/>
              </w:rPr>
              <w:t>kontrol</w:t>
            </w:r>
            <w:r w:rsidRPr="00D16549">
              <w:rPr>
                <w:rFonts w:cstheme="minorHAnsi"/>
              </w:rPr>
              <w:t>oversættelse af denne helsætning</w:t>
            </w:r>
            <w:r w:rsidR="001D43BB" w:rsidRPr="00D16549">
              <w:rPr>
                <w:rFonts w:cstheme="minorHAnsi"/>
              </w:rPr>
              <w:t>:</w:t>
            </w:r>
          </w:p>
          <w:p w:rsidR="00790EA2" w:rsidRPr="00F27904" w:rsidRDefault="00684F9F" w:rsidP="0056427C">
            <w:pPr>
              <w:spacing w:line="240" w:lineRule="auto"/>
              <w:rPr>
                <w:rFonts w:eastAsia="Times New Roman" w:cstheme="minorHAnsi"/>
                <w:i/>
                <w:lang w:val="en-US"/>
              </w:rPr>
            </w:pPr>
            <w:hyperlink r:id="rId26" w:tgtFrame="morph" w:history="1">
              <w:r w:rsidR="00790EA2" w:rsidRPr="00F27904">
                <w:rPr>
                  <w:rFonts w:eastAsia="Times New Roman" w:cstheme="minorHAnsi"/>
                  <w:i/>
                  <w:color w:val="000000"/>
                  <w:lang w:val="en-US"/>
                </w:rPr>
                <w:t>Cum</w:t>
              </w:r>
            </w:hyperlink>
            <w:r w:rsidR="00790EA2" w:rsidRPr="00F27904">
              <w:rPr>
                <w:rFonts w:eastAsia="Times New Roman" w:cstheme="minorHAnsi"/>
                <w:i/>
                <w:color w:val="000000"/>
                <w:lang w:val="en-US"/>
              </w:rPr>
              <w:t> </w:t>
            </w:r>
            <w:proofErr w:type="spellStart"/>
            <w:r w:rsidR="00C55F09" w:rsidRPr="00F27904">
              <w:rPr>
                <w:i/>
              </w:rPr>
              <w:fldChar w:fldCharType="begin"/>
            </w:r>
            <w:r w:rsidR="00C55F09" w:rsidRPr="00F27904">
              <w:rPr>
                <w:i/>
                <w:lang w:val="en-US"/>
              </w:rPr>
              <w:instrText xml:space="preserve"> HYPERLINK "http://www.perseus.tufts.edu/hopper/morph?l=scripsi&amp;la=la&amp;can=scripsi0&amp;prior=Cum" \t "morph" </w:instrText>
            </w:r>
            <w:r w:rsidR="00C55F09" w:rsidRPr="00F27904">
              <w:rPr>
                <w:i/>
              </w:rPr>
              <w:fldChar w:fldCharType="separate"/>
            </w:r>
            <w:r w:rsidR="00790EA2" w:rsidRPr="00F27904">
              <w:rPr>
                <w:rFonts w:eastAsia="Times New Roman" w:cstheme="minorHAnsi"/>
                <w:i/>
                <w:color w:val="000000"/>
                <w:lang w:val="en-US"/>
              </w:rPr>
              <w:t>scripsi</w:t>
            </w:r>
            <w:proofErr w:type="spellEnd"/>
            <w:r w:rsidR="00C55F09" w:rsidRPr="00F27904">
              <w:rPr>
                <w:rFonts w:eastAsia="Times New Roman" w:cstheme="minorHAnsi"/>
                <w:i/>
                <w:color w:val="000000"/>
                <w:lang w:val="en-US"/>
              </w:rPr>
              <w:fldChar w:fldCharType="end"/>
            </w:r>
            <w:r w:rsidR="00790EA2" w:rsidRPr="00F27904">
              <w:rPr>
                <w:rFonts w:eastAsia="Times New Roman" w:cstheme="minorHAnsi"/>
                <w:i/>
                <w:color w:val="000000"/>
                <w:lang w:val="en-US"/>
              </w:rPr>
              <w:t> </w:t>
            </w:r>
            <w:proofErr w:type="spellStart"/>
            <w:r w:rsidR="00C55F09" w:rsidRPr="00F27904">
              <w:rPr>
                <w:i/>
              </w:rPr>
              <w:fldChar w:fldCharType="begin"/>
            </w:r>
            <w:r w:rsidR="00C55F09" w:rsidRPr="00F27904">
              <w:rPr>
                <w:i/>
                <w:lang w:val="en-US"/>
              </w:rPr>
              <w:instrText xml:space="preserve"> HYPERLINK "http://www.perseus.tufts.edu/hopper/morph?l=haec&amp;la=la&amp;can=haec0&amp;prior=scripsi" \t "morph" </w:instrText>
            </w:r>
            <w:r w:rsidR="00C55F09" w:rsidRPr="00F27904">
              <w:rPr>
                <w:i/>
              </w:rPr>
              <w:fldChar w:fldCharType="separate"/>
            </w:r>
            <w:r w:rsidR="00790EA2" w:rsidRPr="00F27904">
              <w:rPr>
                <w:rFonts w:eastAsia="Times New Roman" w:cstheme="minorHAnsi"/>
                <w:i/>
                <w:color w:val="000000"/>
                <w:lang w:val="en-US"/>
              </w:rPr>
              <w:t>haec</w:t>
            </w:r>
            <w:proofErr w:type="spellEnd"/>
            <w:r w:rsidR="00C55F09" w:rsidRPr="00F27904">
              <w:rPr>
                <w:rFonts w:eastAsia="Times New Roman" w:cstheme="minorHAnsi"/>
                <w:i/>
                <w:color w:val="000000"/>
                <w:lang w:val="en-US"/>
              </w:rPr>
              <w:fldChar w:fldCharType="end"/>
            </w:r>
            <w:r w:rsidR="00790EA2" w:rsidRPr="00F27904">
              <w:rPr>
                <w:rFonts w:eastAsia="Times New Roman" w:cstheme="minorHAnsi"/>
                <w:i/>
                <w:color w:val="000000"/>
                <w:lang w:val="en-US"/>
              </w:rPr>
              <w:t xml:space="preserve">, </w:t>
            </w:r>
            <w:hyperlink r:id="rId27" w:tgtFrame="morph" w:history="1">
              <w:r w:rsidR="00790EA2" w:rsidRPr="00F27904">
                <w:rPr>
                  <w:rFonts w:eastAsia="Times New Roman" w:cstheme="minorHAnsi"/>
                  <w:i/>
                  <w:color w:val="000000"/>
                  <w:lang w:val="en-US"/>
                </w:rPr>
                <w:t>annum</w:t>
              </w:r>
            </w:hyperlink>
            <w:r w:rsidR="00790EA2" w:rsidRPr="00F27904">
              <w:rPr>
                <w:rFonts w:eastAsia="Times New Roman" w:cstheme="minorHAnsi"/>
                <w:i/>
                <w:lang w:val="en-US"/>
              </w:rPr>
              <w:t xml:space="preserve"> </w:t>
            </w:r>
            <w:hyperlink r:id="rId28" w:tgtFrame="morph" w:history="1">
              <w:proofErr w:type="spellStart"/>
              <w:r w:rsidR="00790EA2" w:rsidRPr="00F27904">
                <w:rPr>
                  <w:rFonts w:eastAsia="Times New Roman" w:cstheme="minorHAnsi"/>
                  <w:i/>
                  <w:color w:val="000000"/>
                  <w:lang w:val="en-US"/>
                </w:rPr>
                <w:t>agebam</w:t>
              </w:r>
              <w:proofErr w:type="spellEnd"/>
            </w:hyperlink>
            <w:r w:rsidR="00790EA2" w:rsidRPr="00F27904">
              <w:rPr>
                <w:rFonts w:eastAsia="Times New Roman" w:cstheme="minorHAnsi"/>
                <w:i/>
                <w:color w:val="000000"/>
                <w:lang w:val="en-US"/>
              </w:rPr>
              <w:t> </w:t>
            </w:r>
            <w:proofErr w:type="spellStart"/>
            <w:r w:rsidR="00C55F09" w:rsidRPr="00F27904">
              <w:rPr>
                <w:i/>
              </w:rPr>
              <w:fldChar w:fldCharType="begin"/>
            </w:r>
            <w:r w:rsidR="00C55F09" w:rsidRPr="00F27904">
              <w:rPr>
                <w:i/>
                <w:lang w:val="en-US"/>
              </w:rPr>
              <w:instrText xml:space="preserve"> HYPERLINK "http://www.perseus.tufts.edu/hopper/morph?l=septuagensumum&amp;la=la&amp;can=septuagensumum0&amp;prior=agebam" \t "morph" </w:instrText>
            </w:r>
            <w:r w:rsidR="00C55F09" w:rsidRPr="00F27904">
              <w:rPr>
                <w:i/>
              </w:rPr>
              <w:fldChar w:fldCharType="separate"/>
            </w:r>
            <w:r w:rsidR="00790EA2" w:rsidRPr="00F27904">
              <w:rPr>
                <w:rFonts w:eastAsia="Times New Roman" w:cstheme="minorHAnsi"/>
                <w:i/>
                <w:color w:val="000000"/>
                <w:lang w:val="en-US"/>
              </w:rPr>
              <w:t>septuagensimum</w:t>
            </w:r>
            <w:proofErr w:type="spellEnd"/>
            <w:r w:rsidR="00C55F09" w:rsidRPr="00F27904">
              <w:rPr>
                <w:rFonts w:eastAsia="Times New Roman" w:cstheme="minorHAnsi"/>
                <w:i/>
                <w:color w:val="000000"/>
                <w:lang w:val="en-US"/>
              </w:rPr>
              <w:fldChar w:fldCharType="end"/>
            </w:r>
            <w:r w:rsidR="00790EA2" w:rsidRPr="00F27904">
              <w:rPr>
                <w:rFonts w:eastAsia="Times New Roman" w:cstheme="minorHAnsi"/>
                <w:i/>
                <w:color w:val="000000"/>
                <w:lang w:val="en-US"/>
              </w:rPr>
              <w:t> </w:t>
            </w:r>
            <w:proofErr w:type="spellStart"/>
            <w:r w:rsidR="00C55F09" w:rsidRPr="00F27904">
              <w:rPr>
                <w:i/>
              </w:rPr>
              <w:fldChar w:fldCharType="begin"/>
            </w:r>
            <w:r w:rsidR="00C55F09" w:rsidRPr="00F27904">
              <w:rPr>
                <w:i/>
                <w:lang w:val="en-US"/>
              </w:rPr>
              <w:instrText xml:space="preserve"> HYPERLINK "http://www.perseus.tufts.edu/hopper/morph?l=sextum&amp;la=la&amp;can=sextum0&amp;prior=septuagensumum" \t "morph" </w:instrText>
            </w:r>
            <w:r w:rsidR="00C55F09" w:rsidRPr="00F27904">
              <w:rPr>
                <w:i/>
              </w:rPr>
              <w:fldChar w:fldCharType="separate"/>
            </w:r>
            <w:r w:rsidR="00790EA2" w:rsidRPr="00F27904">
              <w:rPr>
                <w:rFonts w:eastAsia="Times New Roman" w:cstheme="minorHAnsi"/>
                <w:i/>
                <w:color w:val="000000"/>
                <w:lang w:val="en-US"/>
              </w:rPr>
              <w:t>sextum</w:t>
            </w:r>
            <w:proofErr w:type="spellEnd"/>
            <w:r w:rsidR="00C55F09" w:rsidRPr="00F27904">
              <w:rPr>
                <w:rFonts w:eastAsia="Times New Roman" w:cstheme="minorHAnsi"/>
                <w:i/>
                <w:color w:val="000000"/>
                <w:lang w:val="en-US"/>
              </w:rPr>
              <w:fldChar w:fldCharType="end"/>
            </w:r>
            <w:r w:rsidR="00790EA2" w:rsidRPr="00F27904">
              <w:rPr>
                <w:rFonts w:eastAsia="Times New Roman" w:cstheme="minorHAnsi"/>
                <w:i/>
                <w:lang w:val="en-US"/>
              </w:rPr>
              <w:t>.</w:t>
            </w:r>
          </w:p>
          <w:p w:rsidR="00790EA2" w:rsidRPr="00D16549" w:rsidRDefault="00790EA2" w:rsidP="0056427C">
            <w:pPr>
              <w:spacing w:line="240" w:lineRule="auto"/>
              <w:rPr>
                <w:rFonts w:eastAsia="Times New Roman" w:cstheme="minorHAnsi"/>
              </w:rPr>
            </w:pPr>
            <w:r w:rsidRPr="00D16549">
              <w:rPr>
                <w:rFonts w:eastAsia="Times New Roman" w:cstheme="minorHAnsi"/>
              </w:rPr>
              <w:t xml:space="preserve">Opgave 6: </w:t>
            </w:r>
            <w:r w:rsidRPr="00D16549">
              <w:rPr>
                <w:rFonts w:cstheme="minorHAnsi"/>
              </w:rPr>
              <w:t xml:space="preserve">Lav syntaktisk analyse af helsætningen fra </w:t>
            </w:r>
            <w:proofErr w:type="spellStart"/>
            <w:r w:rsidRPr="00D16549">
              <w:rPr>
                <w:rFonts w:cstheme="minorHAnsi"/>
              </w:rPr>
              <w:t>opg</w:t>
            </w:r>
            <w:proofErr w:type="spellEnd"/>
            <w:r w:rsidRPr="00D16549">
              <w:rPr>
                <w:rFonts w:cstheme="minorHAnsi"/>
              </w:rPr>
              <w:t>. 5.</w:t>
            </w:r>
          </w:p>
          <w:p w:rsidR="00790EA2" w:rsidRPr="00D16549" w:rsidRDefault="00790EA2" w:rsidP="0056427C">
            <w:pPr>
              <w:spacing w:line="240" w:lineRule="auto"/>
              <w:rPr>
                <w:rFonts w:cstheme="minorHAnsi"/>
              </w:rPr>
            </w:pPr>
            <w:r w:rsidRPr="00D16549">
              <w:rPr>
                <w:rFonts w:cstheme="minorHAnsi"/>
              </w:rPr>
              <w:t xml:space="preserve">Opgave 7: Hvilke morfologiske former </w:t>
            </w:r>
            <w:r w:rsidR="00576447" w:rsidRPr="00D16549">
              <w:rPr>
                <w:rFonts w:cstheme="minorHAnsi"/>
              </w:rPr>
              <w:t>er anvendt i nedenstående</w:t>
            </w:r>
            <w:r w:rsidRPr="00D16549">
              <w:rPr>
                <w:rFonts w:cstheme="minorHAnsi"/>
              </w:rPr>
              <w:t xml:space="preserve"> fire verber?</w:t>
            </w:r>
          </w:p>
          <w:p w:rsidR="002F46FC" w:rsidRPr="00A02E46" w:rsidRDefault="00576447" w:rsidP="0056427C">
            <w:pPr>
              <w:spacing w:line="240" w:lineRule="auto"/>
              <w:rPr>
                <w:rFonts w:cstheme="minorHAnsi"/>
              </w:rPr>
            </w:pPr>
            <w:r w:rsidRPr="00D16549">
              <w:rPr>
                <w:rFonts w:cstheme="minorHAnsi"/>
              </w:rPr>
              <w:t>Formerne</w:t>
            </w:r>
            <w:r w:rsidR="00790EA2" w:rsidRPr="00D16549">
              <w:rPr>
                <w:rFonts w:cstheme="minorHAnsi"/>
              </w:rPr>
              <w:t xml:space="preserve"> skal nemlig</w:t>
            </w:r>
            <w:r w:rsidR="00790EA2" w:rsidRPr="00A02E46">
              <w:rPr>
                <w:rFonts w:cstheme="minorHAnsi"/>
              </w:rPr>
              <w:t xml:space="preserve"> fremgå af dine oversættelser i de forrige opgaver. </w:t>
            </w:r>
          </w:p>
          <w:tbl>
            <w:tblPr>
              <w:tblStyle w:val="Tabel-Gitter"/>
              <w:tblW w:w="0" w:type="auto"/>
              <w:tblLook w:val="04A0" w:firstRow="1" w:lastRow="0" w:firstColumn="1" w:lastColumn="0" w:noHBand="0" w:noVBand="1"/>
            </w:tblPr>
            <w:tblGrid>
              <w:gridCol w:w="1979"/>
              <w:gridCol w:w="4875"/>
            </w:tblGrid>
            <w:tr w:rsidR="00790EA2" w:rsidRPr="00A02E46" w:rsidTr="0008075C">
              <w:trPr>
                <w:trHeight w:val="294"/>
              </w:trPr>
              <w:tc>
                <w:tcPr>
                  <w:tcW w:w="1979" w:type="dxa"/>
                </w:tcPr>
                <w:p w:rsidR="00790EA2" w:rsidRPr="00A02E46" w:rsidRDefault="00790EA2" w:rsidP="0056427C">
                  <w:pPr>
                    <w:rPr>
                      <w:rFonts w:cstheme="minorHAnsi"/>
                      <w:b/>
                      <w:sz w:val="22"/>
                      <w:szCs w:val="22"/>
                    </w:rPr>
                  </w:pPr>
                </w:p>
              </w:tc>
              <w:tc>
                <w:tcPr>
                  <w:tcW w:w="4875" w:type="dxa"/>
                </w:tcPr>
                <w:p w:rsidR="00790EA2" w:rsidRPr="00A02E46" w:rsidRDefault="00790EA2" w:rsidP="0056427C">
                  <w:pPr>
                    <w:rPr>
                      <w:rFonts w:cstheme="minorHAnsi"/>
                      <w:b/>
                      <w:sz w:val="22"/>
                      <w:szCs w:val="22"/>
                    </w:rPr>
                  </w:pPr>
                  <w:r w:rsidRPr="00A02E46">
                    <w:rPr>
                      <w:rFonts w:cstheme="minorHAnsi"/>
                      <w:b/>
                      <w:sz w:val="22"/>
                      <w:szCs w:val="22"/>
                    </w:rPr>
                    <w:t>TID+PERSON+TAL+DIATESE</w:t>
                  </w:r>
                </w:p>
              </w:tc>
            </w:tr>
            <w:tr w:rsidR="00790EA2" w:rsidRPr="00A02E46" w:rsidTr="0008075C">
              <w:trPr>
                <w:trHeight w:val="294"/>
              </w:trPr>
              <w:tc>
                <w:tcPr>
                  <w:tcW w:w="1979" w:type="dxa"/>
                </w:tcPr>
                <w:p w:rsidR="00790EA2" w:rsidRPr="00A02E46" w:rsidRDefault="00790EA2" w:rsidP="0056427C">
                  <w:pPr>
                    <w:rPr>
                      <w:rFonts w:cstheme="minorHAnsi"/>
                      <w:sz w:val="22"/>
                      <w:szCs w:val="22"/>
                    </w:rPr>
                  </w:pPr>
                  <w:proofErr w:type="spellStart"/>
                  <w:r w:rsidRPr="00A02E46">
                    <w:rPr>
                      <w:rFonts w:cstheme="minorHAnsi"/>
                      <w:sz w:val="22"/>
                      <w:szCs w:val="22"/>
                    </w:rPr>
                    <w:t>gerebam</w:t>
                  </w:r>
                  <w:proofErr w:type="spellEnd"/>
                </w:p>
              </w:tc>
              <w:tc>
                <w:tcPr>
                  <w:tcW w:w="4875" w:type="dxa"/>
                </w:tcPr>
                <w:p w:rsidR="00790EA2" w:rsidRPr="00A02E46" w:rsidRDefault="00790EA2" w:rsidP="0056427C">
                  <w:pPr>
                    <w:rPr>
                      <w:rFonts w:cstheme="minorHAnsi"/>
                      <w:sz w:val="22"/>
                      <w:szCs w:val="22"/>
                    </w:rPr>
                  </w:pPr>
                </w:p>
                <w:p w:rsidR="00790EA2" w:rsidRPr="00A02E46" w:rsidRDefault="00790EA2" w:rsidP="0056427C">
                  <w:pPr>
                    <w:rPr>
                      <w:rFonts w:cstheme="minorHAnsi"/>
                      <w:sz w:val="22"/>
                      <w:szCs w:val="22"/>
                    </w:rPr>
                  </w:pPr>
                </w:p>
              </w:tc>
            </w:tr>
            <w:tr w:rsidR="00790EA2" w:rsidRPr="00A02E46" w:rsidTr="0008075C">
              <w:trPr>
                <w:trHeight w:val="294"/>
              </w:trPr>
              <w:tc>
                <w:tcPr>
                  <w:tcW w:w="1979" w:type="dxa"/>
                </w:tcPr>
                <w:p w:rsidR="00790EA2" w:rsidRPr="00A02E46" w:rsidRDefault="00790EA2" w:rsidP="0056427C">
                  <w:pPr>
                    <w:rPr>
                      <w:rFonts w:cstheme="minorHAnsi"/>
                      <w:sz w:val="22"/>
                      <w:szCs w:val="22"/>
                    </w:rPr>
                  </w:pPr>
                  <w:proofErr w:type="spellStart"/>
                  <w:r w:rsidRPr="00A02E46">
                    <w:rPr>
                      <w:rFonts w:cstheme="minorHAnsi"/>
                      <w:sz w:val="22"/>
                      <w:szCs w:val="22"/>
                    </w:rPr>
                    <w:t>appellavit</w:t>
                  </w:r>
                  <w:proofErr w:type="spellEnd"/>
                </w:p>
              </w:tc>
              <w:tc>
                <w:tcPr>
                  <w:tcW w:w="4875" w:type="dxa"/>
                </w:tcPr>
                <w:p w:rsidR="00790EA2" w:rsidRPr="00A02E46" w:rsidRDefault="00790EA2" w:rsidP="0056427C">
                  <w:pPr>
                    <w:rPr>
                      <w:rFonts w:cstheme="minorHAnsi"/>
                      <w:sz w:val="22"/>
                      <w:szCs w:val="22"/>
                    </w:rPr>
                  </w:pPr>
                </w:p>
                <w:p w:rsidR="00790EA2" w:rsidRPr="00A02E46" w:rsidRDefault="00790EA2" w:rsidP="0056427C">
                  <w:pPr>
                    <w:rPr>
                      <w:rFonts w:cstheme="minorHAnsi"/>
                      <w:sz w:val="22"/>
                      <w:szCs w:val="22"/>
                    </w:rPr>
                  </w:pPr>
                </w:p>
              </w:tc>
            </w:tr>
            <w:tr w:rsidR="00790EA2" w:rsidRPr="00A02E46" w:rsidTr="0008075C">
              <w:trPr>
                <w:trHeight w:val="294"/>
              </w:trPr>
              <w:tc>
                <w:tcPr>
                  <w:tcW w:w="1979" w:type="dxa"/>
                </w:tcPr>
                <w:p w:rsidR="00790EA2" w:rsidRPr="00A02E46" w:rsidRDefault="00790EA2" w:rsidP="0056427C">
                  <w:pPr>
                    <w:rPr>
                      <w:rFonts w:cstheme="minorHAnsi"/>
                      <w:sz w:val="22"/>
                      <w:szCs w:val="22"/>
                    </w:rPr>
                  </w:pPr>
                  <w:proofErr w:type="spellStart"/>
                  <w:r w:rsidRPr="00A02E46">
                    <w:rPr>
                      <w:rFonts w:cstheme="minorHAnsi"/>
                      <w:sz w:val="22"/>
                      <w:szCs w:val="22"/>
                    </w:rPr>
                    <w:t>scripsi</w:t>
                  </w:r>
                  <w:proofErr w:type="spellEnd"/>
                </w:p>
              </w:tc>
              <w:tc>
                <w:tcPr>
                  <w:tcW w:w="4875" w:type="dxa"/>
                </w:tcPr>
                <w:p w:rsidR="00790EA2" w:rsidRPr="00A02E46" w:rsidRDefault="00790EA2" w:rsidP="0056427C">
                  <w:pPr>
                    <w:rPr>
                      <w:rFonts w:cstheme="minorHAnsi"/>
                      <w:sz w:val="22"/>
                      <w:szCs w:val="22"/>
                    </w:rPr>
                  </w:pPr>
                </w:p>
                <w:p w:rsidR="00790EA2" w:rsidRPr="00A02E46" w:rsidRDefault="00790EA2" w:rsidP="0056427C">
                  <w:pPr>
                    <w:rPr>
                      <w:rFonts w:cstheme="minorHAnsi"/>
                      <w:sz w:val="22"/>
                      <w:szCs w:val="22"/>
                    </w:rPr>
                  </w:pPr>
                </w:p>
              </w:tc>
            </w:tr>
            <w:tr w:rsidR="00790EA2" w:rsidRPr="00A02E46" w:rsidTr="0008075C">
              <w:trPr>
                <w:trHeight w:val="280"/>
              </w:trPr>
              <w:tc>
                <w:tcPr>
                  <w:tcW w:w="1979" w:type="dxa"/>
                </w:tcPr>
                <w:p w:rsidR="00790EA2" w:rsidRPr="00A02E46" w:rsidRDefault="00790EA2" w:rsidP="0056427C">
                  <w:pPr>
                    <w:rPr>
                      <w:rFonts w:cstheme="minorHAnsi"/>
                      <w:sz w:val="22"/>
                      <w:szCs w:val="22"/>
                    </w:rPr>
                  </w:pPr>
                  <w:proofErr w:type="spellStart"/>
                  <w:r w:rsidRPr="00A02E46">
                    <w:rPr>
                      <w:rFonts w:cstheme="minorHAnsi"/>
                      <w:sz w:val="22"/>
                      <w:szCs w:val="22"/>
                    </w:rPr>
                    <w:t>agebam</w:t>
                  </w:r>
                  <w:proofErr w:type="spellEnd"/>
                </w:p>
              </w:tc>
              <w:tc>
                <w:tcPr>
                  <w:tcW w:w="4875" w:type="dxa"/>
                </w:tcPr>
                <w:p w:rsidR="00790EA2" w:rsidRPr="00A02E46" w:rsidRDefault="00790EA2" w:rsidP="0056427C">
                  <w:pPr>
                    <w:rPr>
                      <w:rFonts w:cstheme="minorHAnsi"/>
                      <w:sz w:val="22"/>
                      <w:szCs w:val="22"/>
                    </w:rPr>
                  </w:pPr>
                </w:p>
                <w:p w:rsidR="00790EA2" w:rsidRPr="00A02E46" w:rsidRDefault="00790EA2" w:rsidP="0056427C">
                  <w:pPr>
                    <w:rPr>
                      <w:rFonts w:cstheme="minorHAnsi"/>
                      <w:sz w:val="22"/>
                      <w:szCs w:val="22"/>
                    </w:rPr>
                  </w:pPr>
                </w:p>
              </w:tc>
            </w:tr>
          </w:tbl>
          <w:p w:rsidR="000F4EB5" w:rsidRDefault="000F4EB5" w:rsidP="0056427C">
            <w:pPr>
              <w:spacing w:line="240" w:lineRule="auto"/>
              <w:rPr>
                <w:rFonts w:cstheme="minorHAnsi"/>
              </w:rPr>
            </w:pPr>
          </w:p>
          <w:p w:rsidR="00790EA2" w:rsidRPr="00D16549" w:rsidRDefault="00790EA2" w:rsidP="0056427C">
            <w:pPr>
              <w:spacing w:line="240" w:lineRule="auto"/>
              <w:rPr>
                <w:rFonts w:cstheme="minorHAnsi"/>
              </w:rPr>
            </w:pPr>
            <w:r w:rsidRPr="00D16549">
              <w:rPr>
                <w:rFonts w:cstheme="minorHAnsi"/>
              </w:rPr>
              <w:t xml:space="preserve">Opgave 8: Forklar forskellen i anvendelsen af to </w:t>
            </w:r>
            <w:r w:rsidR="004A2106" w:rsidRPr="00D16549">
              <w:rPr>
                <w:rFonts w:cstheme="minorHAnsi"/>
              </w:rPr>
              <w:t>aspekter</w:t>
            </w:r>
            <w:r w:rsidRPr="00D16549">
              <w:rPr>
                <w:rFonts w:cstheme="minorHAnsi"/>
              </w:rPr>
              <w:t xml:space="preserve"> i verberne fra opgave 7. </w:t>
            </w:r>
          </w:p>
          <w:p w:rsidR="007D25A9" w:rsidRDefault="00790EA2" w:rsidP="008A1FEC">
            <w:pPr>
              <w:pBdr>
                <w:bottom w:val="single" w:sz="6" w:space="1" w:color="auto"/>
              </w:pBdr>
              <w:spacing w:line="240" w:lineRule="auto"/>
              <w:rPr>
                <w:rFonts w:cstheme="minorHAnsi"/>
              </w:rPr>
            </w:pPr>
            <w:r w:rsidRPr="00D16549">
              <w:rPr>
                <w:rFonts w:cstheme="minorHAnsi"/>
              </w:rPr>
              <w:t>Opgave 9:</w:t>
            </w:r>
            <w:r w:rsidRPr="00A02E46">
              <w:rPr>
                <w:rFonts w:cstheme="minorHAnsi"/>
              </w:rPr>
              <w:t xml:space="preserve"> Find mindst </w:t>
            </w:r>
            <w:r w:rsidR="00A01E68">
              <w:rPr>
                <w:rFonts w:cstheme="minorHAnsi"/>
              </w:rPr>
              <w:t>tre</w:t>
            </w:r>
            <w:r w:rsidRPr="00A02E46">
              <w:rPr>
                <w:rFonts w:cstheme="minorHAnsi"/>
              </w:rPr>
              <w:t xml:space="preserve"> eksempler i kap. 35 på adverbielle led og forklar, hvilken type adverbielle led der er anvendt. </w:t>
            </w:r>
          </w:p>
          <w:p w:rsidR="00B905DD" w:rsidRPr="000D3442" w:rsidRDefault="00B905DD" w:rsidP="00DA00F1">
            <w:pPr>
              <w:spacing w:line="240" w:lineRule="auto"/>
              <w:jc w:val="center"/>
              <w:rPr>
                <w:rFonts w:cstheme="minorHAnsi"/>
                <w:b/>
              </w:rPr>
            </w:pPr>
            <w:r w:rsidRPr="00A02E46">
              <w:rPr>
                <w:rFonts w:cstheme="minorHAnsi"/>
                <w:b/>
              </w:rPr>
              <w:lastRenderedPageBreak/>
              <w:t xml:space="preserve">EKSEMPEL </w:t>
            </w:r>
            <w:r>
              <w:rPr>
                <w:rFonts w:cstheme="minorHAnsi"/>
                <w:b/>
              </w:rPr>
              <w:t xml:space="preserve">2 </w:t>
            </w:r>
            <w:r w:rsidRPr="00A02E46">
              <w:rPr>
                <w:rFonts w:cstheme="minorHAnsi"/>
                <w:b/>
              </w:rPr>
              <w:t>PÅ SKRIFTLIG OPGAVE TIL FORLØB</w:t>
            </w:r>
            <w:r>
              <w:rPr>
                <w:rFonts w:cstheme="minorHAnsi"/>
                <w:b/>
              </w:rPr>
              <w:t xml:space="preserve"> OM AUGUSTUS</w:t>
            </w:r>
          </w:p>
          <w:p w:rsidR="00790EA2" w:rsidRPr="00A02E46" w:rsidRDefault="00BD1ED3" w:rsidP="0056427C">
            <w:pPr>
              <w:pBdr>
                <w:top w:val="single" w:sz="4" w:space="1" w:color="auto"/>
                <w:left w:val="single" w:sz="4" w:space="4" w:color="auto"/>
                <w:bottom w:val="single" w:sz="4" w:space="1" w:color="auto"/>
                <w:right w:val="single" w:sz="4" w:space="4" w:color="auto"/>
              </w:pBdr>
              <w:spacing w:line="240" w:lineRule="auto"/>
              <w:rPr>
                <w:rFonts w:cstheme="minorHAnsi"/>
              </w:rPr>
            </w:pPr>
            <w:r w:rsidRPr="00A02E46">
              <w:rPr>
                <w:rFonts w:cstheme="minorHAnsi"/>
                <w:b/>
              </w:rPr>
              <w:t>Faglige fokusområder</w:t>
            </w:r>
            <w:r w:rsidR="00790EA2" w:rsidRPr="00A02E46">
              <w:rPr>
                <w:rFonts w:cstheme="minorHAnsi"/>
                <w:b/>
              </w:rPr>
              <w:t>:</w:t>
            </w:r>
            <w:r w:rsidR="00790EA2" w:rsidRPr="00A02E46">
              <w:rPr>
                <w:rFonts w:cstheme="minorHAnsi"/>
              </w:rPr>
              <w:t xml:space="preserve"> Komparativ analyse, genreovervejelser, oversættelse og oversættelsesovervejelser, morfologi. </w:t>
            </w:r>
          </w:p>
          <w:p w:rsidR="00790EA2" w:rsidRPr="00BD1ED3" w:rsidRDefault="00790EA2" w:rsidP="0056427C">
            <w:pPr>
              <w:spacing w:line="240" w:lineRule="auto"/>
              <w:rPr>
                <w:rFonts w:cstheme="minorHAnsi"/>
              </w:rPr>
            </w:pPr>
            <w:r w:rsidRPr="00BD1ED3">
              <w:rPr>
                <w:rFonts w:cstheme="minorHAnsi"/>
              </w:rPr>
              <w:t xml:space="preserve">Materiale til opgaverne: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 xml:space="preserve">Informationssøgning i dine bøger og på internettet.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 xml:space="preserve">Latin-dansk ordbog. </w:t>
            </w:r>
          </w:p>
          <w:p w:rsidR="00790EA2" w:rsidRDefault="00790EA2" w:rsidP="0056427C">
            <w:pPr>
              <w:pStyle w:val="Listeafsnit"/>
              <w:numPr>
                <w:ilvl w:val="0"/>
                <w:numId w:val="17"/>
              </w:numPr>
              <w:spacing w:after="0" w:line="240" w:lineRule="auto"/>
              <w:rPr>
                <w:rFonts w:cstheme="minorHAnsi"/>
              </w:rPr>
            </w:pPr>
            <w:r w:rsidRPr="00A02E46">
              <w:rPr>
                <w:rFonts w:cstheme="minorHAnsi"/>
              </w:rPr>
              <w:t xml:space="preserve">Ars Minor. </w:t>
            </w:r>
          </w:p>
          <w:p w:rsidR="007D25A9" w:rsidRPr="00A02E46" w:rsidRDefault="007D25A9" w:rsidP="0056427C">
            <w:pPr>
              <w:pStyle w:val="Listeafsnit"/>
              <w:numPr>
                <w:ilvl w:val="0"/>
                <w:numId w:val="17"/>
              </w:numPr>
              <w:spacing w:after="0" w:line="240" w:lineRule="auto"/>
              <w:rPr>
                <w:rFonts w:cstheme="minorHAnsi"/>
              </w:rPr>
            </w:pPr>
            <w:r>
              <w:rPr>
                <w:rFonts w:cstheme="minorHAnsi"/>
              </w:rPr>
              <w:t xml:space="preserve">Dine noter til arbejdet med ”Res </w:t>
            </w:r>
            <w:proofErr w:type="spellStart"/>
            <w:r>
              <w:rPr>
                <w:rFonts w:cstheme="minorHAnsi"/>
              </w:rPr>
              <w:t>Gestae</w:t>
            </w:r>
            <w:proofErr w:type="spellEnd"/>
            <w:r>
              <w:rPr>
                <w:rFonts w:cstheme="minorHAnsi"/>
              </w:rPr>
              <w:t xml:space="preserve">…”. </w:t>
            </w:r>
          </w:p>
          <w:p w:rsidR="00790EA2" w:rsidRPr="00A02E46" w:rsidRDefault="00790EA2" w:rsidP="0056427C">
            <w:pPr>
              <w:pStyle w:val="Listeafsnit"/>
              <w:numPr>
                <w:ilvl w:val="0"/>
                <w:numId w:val="17"/>
              </w:numPr>
              <w:spacing w:after="0" w:line="240" w:lineRule="auto"/>
              <w:rPr>
                <w:rFonts w:cstheme="minorHAnsi"/>
              </w:rPr>
            </w:pPr>
            <w:r w:rsidRPr="00A02E46">
              <w:rPr>
                <w:rFonts w:cstheme="minorHAnsi"/>
              </w:rPr>
              <w:t>Æneiden, sang VI, vers 851-853.</w:t>
            </w:r>
          </w:p>
          <w:p w:rsidR="00AD4D59" w:rsidRPr="00A02E46" w:rsidRDefault="00AD4D59" w:rsidP="0056427C">
            <w:pPr>
              <w:pStyle w:val="Listeafsnit"/>
              <w:spacing w:after="0" w:line="240" w:lineRule="auto"/>
              <w:rPr>
                <w:rFonts w:cstheme="minorHAnsi"/>
              </w:rPr>
            </w:pPr>
          </w:p>
          <w:p w:rsidR="00790EA2" w:rsidRPr="00724C82" w:rsidRDefault="00790EA2" w:rsidP="0056427C">
            <w:pPr>
              <w:spacing w:line="240" w:lineRule="auto"/>
              <w:rPr>
                <w:rFonts w:cstheme="minorHAnsi"/>
              </w:rPr>
            </w:pPr>
            <w:r w:rsidRPr="00724C82">
              <w:rPr>
                <w:rFonts w:cstheme="minorHAnsi"/>
              </w:rPr>
              <w:t>Opgave 1: Hvornår levede Augustus og Vergil, og hvilken relation er der mellem de to herrer?</w:t>
            </w:r>
          </w:p>
          <w:p w:rsidR="00790EA2" w:rsidRPr="00724C82" w:rsidRDefault="00790EA2" w:rsidP="0056427C">
            <w:pPr>
              <w:spacing w:line="240" w:lineRule="auto"/>
              <w:rPr>
                <w:rFonts w:cstheme="minorHAnsi"/>
              </w:rPr>
            </w:pPr>
            <w:r w:rsidRPr="00724C82">
              <w:rPr>
                <w:rFonts w:cstheme="minorHAnsi"/>
              </w:rPr>
              <w:t xml:space="preserve">Opgave 2: Hvilken genre er </w:t>
            </w:r>
            <w:r w:rsidR="008E1ACB" w:rsidRPr="00724C82">
              <w:rPr>
                <w:rFonts w:cstheme="minorHAnsi"/>
              </w:rPr>
              <w:t>”</w:t>
            </w:r>
            <w:r w:rsidRPr="00724C82">
              <w:rPr>
                <w:rFonts w:cstheme="minorHAnsi"/>
              </w:rPr>
              <w:t>Æneiden</w:t>
            </w:r>
            <w:r w:rsidR="008E1ACB" w:rsidRPr="00724C82">
              <w:rPr>
                <w:rFonts w:cstheme="minorHAnsi"/>
              </w:rPr>
              <w:t>”</w:t>
            </w:r>
            <w:r w:rsidRPr="00724C82">
              <w:rPr>
                <w:rFonts w:cstheme="minorHAnsi"/>
              </w:rPr>
              <w:t>, hvorfor kaldes værket ”Æneiden</w:t>
            </w:r>
            <w:r w:rsidR="00AD4D59" w:rsidRPr="00724C82">
              <w:rPr>
                <w:rFonts w:cstheme="minorHAnsi"/>
              </w:rPr>
              <w:t>”</w:t>
            </w:r>
            <w:r w:rsidRPr="00724C82">
              <w:rPr>
                <w:rFonts w:cstheme="minorHAnsi"/>
              </w:rPr>
              <w:t xml:space="preserve">, og hvad handler </w:t>
            </w:r>
            <w:r w:rsidR="00AD4D59" w:rsidRPr="00724C82">
              <w:rPr>
                <w:rFonts w:cstheme="minorHAnsi"/>
              </w:rPr>
              <w:t>”</w:t>
            </w:r>
            <w:r w:rsidRPr="00724C82">
              <w:rPr>
                <w:rFonts w:cstheme="minorHAnsi"/>
              </w:rPr>
              <w:t xml:space="preserve">Æneiden </w:t>
            </w:r>
            <w:r w:rsidR="00AD4D59" w:rsidRPr="00724C82">
              <w:rPr>
                <w:rFonts w:cstheme="minorHAnsi"/>
              </w:rPr>
              <w:t>”</w:t>
            </w:r>
            <w:r w:rsidRPr="00724C82">
              <w:rPr>
                <w:rFonts w:cstheme="minorHAnsi"/>
              </w:rPr>
              <w:t>kortfattet om?</w:t>
            </w:r>
          </w:p>
          <w:p w:rsidR="00790EA2" w:rsidRPr="00724C82" w:rsidRDefault="00790EA2" w:rsidP="0056427C">
            <w:pPr>
              <w:spacing w:line="240" w:lineRule="auto"/>
              <w:rPr>
                <w:rFonts w:cstheme="minorHAnsi"/>
              </w:rPr>
            </w:pPr>
            <w:r w:rsidRPr="00724C82">
              <w:rPr>
                <w:rFonts w:cstheme="minorHAnsi"/>
              </w:rPr>
              <w:t>Opgave 3: Hvem var Æneas, og hvordan anvendes personen/helten Æneas i forhold til Augustus, Rom og Romerriget?</w:t>
            </w:r>
          </w:p>
          <w:p w:rsidR="00790EA2" w:rsidRPr="00724C82" w:rsidRDefault="00790EA2" w:rsidP="0056427C">
            <w:pPr>
              <w:spacing w:line="240" w:lineRule="auto"/>
              <w:rPr>
                <w:rFonts w:cstheme="minorHAnsi"/>
              </w:rPr>
            </w:pPr>
            <w:r w:rsidRPr="00724C82">
              <w:rPr>
                <w:rFonts w:cstheme="minorHAnsi"/>
              </w:rPr>
              <w:t>Opgave 4: Brug din viden fra opgave 3 og supplér med din egen research: Hvad beviser dette familietræ, som ”Æneiden” er en kilde til og propaganda for?</w:t>
            </w:r>
            <w:r w:rsidR="00AD4D59" w:rsidRPr="00724C82">
              <w:rPr>
                <w:rFonts w:cstheme="minorHAnsi"/>
              </w:rPr>
              <w:t xml:space="preserve"> (Her indsætter læreren et eksempel på et stamtræ over den juliske slægt.)</w:t>
            </w:r>
          </w:p>
          <w:p w:rsidR="00AD4D59" w:rsidRPr="00A02E46" w:rsidRDefault="00AD4D59" w:rsidP="0056427C">
            <w:pPr>
              <w:spacing w:line="240" w:lineRule="auto"/>
              <w:rPr>
                <w:rFonts w:cstheme="minorHAnsi"/>
              </w:rPr>
            </w:pPr>
            <w:r w:rsidRPr="00724C82">
              <w:rPr>
                <w:rFonts w:cstheme="minorHAnsi"/>
              </w:rPr>
              <w:t>Opgave 5: Lav</w:t>
            </w:r>
            <w:r w:rsidRPr="00A02E46">
              <w:rPr>
                <w:rFonts w:cstheme="minorHAnsi"/>
              </w:rPr>
              <w:t xml:space="preserve"> en kontroloversættelse af </w:t>
            </w:r>
            <w:r w:rsidR="00817713" w:rsidRPr="00A02E46">
              <w:rPr>
                <w:rFonts w:cstheme="minorHAnsi"/>
              </w:rPr>
              <w:t>vers 851-853</w:t>
            </w:r>
            <w:r w:rsidR="00817713">
              <w:rPr>
                <w:rFonts w:cstheme="minorHAnsi"/>
              </w:rPr>
              <w:t xml:space="preserve"> </w:t>
            </w:r>
            <w:r w:rsidRPr="00A02E46">
              <w:rPr>
                <w:rFonts w:cstheme="minorHAnsi"/>
              </w:rPr>
              <w:t>fra Vergils ”</w:t>
            </w:r>
            <w:proofErr w:type="spellStart"/>
            <w:r w:rsidRPr="00A02E46">
              <w:rPr>
                <w:rFonts w:cstheme="minorHAnsi"/>
              </w:rPr>
              <w:t>Æneide</w:t>
            </w:r>
            <w:proofErr w:type="spellEnd"/>
            <w:r w:rsidRPr="00A02E46">
              <w:rPr>
                <w:rFonts w:cstheme="minorHAnsi"/>
              </w:rPr>
              <w:t>”:</w:t>
            </w:r>
          </w:p>
          <w:p w:rsidR="00AD4D59" w:rsidRPr="00FB268D" w:rsidRDefault="00AD4D59" w:rsidP="0056427C">
            <w:pPr>
              <w:spacing w:line="240" w:lineRule="auto"/>
              <w:rPr>
                <w:rFonts w:eastAsia="Times New Roman" w:cstheme="minorHAnsi"/>
                <w:i/>
                <w:color w:val="333333"/>
                <w:shd w:val="clear" w:color="auto" w:fill="FFFFFF"/>
              </w:rPr>
            </w:pPr>
            <w:r w:rsidRPr="00FB268D">
              <w:rPr>
                <w:rFonts w:eastAsia="Times New Roman" w:cstheme="minorHAnsi"/>
                <w:i/>
                <w:color w:val="333333"/>
                <w:shd w:val="clear" w:color="auto" w:fill="FFFFFF"/>
              </w:rPr>
              <w:t xml:space="preserve">Tu regere </w:t>
            </w:r>
            <w:proofErr w:type="spellStart"/>
            <w:r w:rsidRPr="00FB268D">
              <w:rPr>
                <w:rFonts w:eastAsia="Times New Roman" w:cstheme="minorHAnsi"/>
                <w:i/>
                <w:color w:val="333333"/>
                <w:shd w:val="clear" w:color="auto" w:fill="FFFFFF"/>
              </w:rPr>
              <w:t>imperio</w:t>
            </w:r>
            <w:proofErr w:type="spell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populos</w:t>
            </w:r>
            <w:proofErr w:type="spell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Romane</w:t>
            </w:r>
            <w:proofErr w:type="spellEnd"/>
            <w:r w:rsidRPr="00FB268D">
              <w:rPr>
                <w:rFonts w:eastAsia="Times New Roman" w:cstheme="minorHAnsi"/>
                <w:i/>
                <w:color w:val="333333"/>
                <w:shd w:val="clear" w:color="auto" w:fill="FFFFFF"/>
              </w:rPr>
              <w:t>, memento</w:t>
            </w:r>
            <w:r w:rsidRPr="00FB268D">
              <w:rPr>
                <w:rFonts w:eastAsia="Times New Roman" w:cstheme="minorHAnsi"/>
                <w:i/>
                <w:color w:val="333333"/>
              </w:rPr>
              <w:br/>
            </w:r>
            <w:proofErr w:type="spellStart"/>
            <w:r w:rsidRPr="00FB268D">
              <w:rPr>
                <w:rFonts w:eastAsia="Times New Roman" w:cstheme="minorHAnsi"/>
                <w:i/>
                <w:color w:val="333333"/>
                <w:shd w:val="clear" w:color="auto" w:fill="FFFFFF"/>
              </w:rPr>
              <w:t>hae</w:t>
            </w:r>
            <w:proofErr w:type="spell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tibi</w:t>
            </w:r>
            <w:proofErr w:type="spell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erunt</w:t>
            </w:r>
            <w:proofErr w:type="spellEnd"/>
            <w:r w:rsidRPr="00FB268D">
              <w:rPr>
                <w:rFonts w:eastAsia="Times New Roman" w:cstheme="minorHAnsi"/>
                <w:i/>
                <w:color w:val="333333"/>
                <w:shd w:val="clear" w:color="auto" w:fill="FFFFFF"/>
              </w:rPr>
              <w:t xml:space="preserve"> artes, </w:t>
            </w:r>
            <w:proofErr w:type="spellStart"/>
            <w:r w:rsidRPr="00FB268D">
              <w:rPr>
                <w:rFonts w:eastAsia="Times New Roman" w:cstheme="minorHAnsi"/>
                <w:i/>
                <w:color w:val="333333"/>
                <w:shd w:val="clear" w:color="auto" w:fill="FFFFFF"/>
              </w:rPr>
              <w:t>pacisque</w:t>
            </w:r>
            <w:proofErr w:type="spellEnd"/>
            <w:r w:rsidRPr="00FB268D">
              <w:rPr>
                <w:rFonts w:eastAsia="Times New Roman" w:cstheme="minorHAnsi"/>
                <w:i/>
                <w:color w:val="333333"/>
                <w:shd w:val="clear" w:color="auto" w:fill="FFFFFF"/>
              </w:rPr>
              <w:t xml:space="preserve"> </w:t>
            </w:r>
            <w:proofErr w:type="gramStart"/>
            <w:r w:rsidRPr="00FB268D">
              <w:rPr>
                <w:rFonts w:eastAsia="Times New Roman" w:cstheme="minorHAnsi"/>
                <w:i/>
                <w:color w:val="333333"/>
                <w:shd w:val="clear" w:color="auto" w:fill="FFFFFF"/>
              </w:rPr>
              <w:t>imponere</w:t>
            </w:r>
            <w:proofErr w:type="gram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morem</w:t>
            </w:r>
            <w:proofErr w:type="spellEnd"/>
            <w:r w:rsidRPr="00FB268D">
              <w:rPr>
                <w:rFonts w:eastAsia="Times New Roman" w:cstheme="minorHAnsi"/>
                <w:i/>
                <w:color w:val="333333"/>
                <w:shd w:val="clear" w:color="auto" w:fill="FFFFFF"/>
              </w:rPr>
              <w:t>,</w:t>
            </w:r>
            <w:r w:rsidRPr="00FB268D">
              <w:rPr>
                <w:rFonts w:eastAsia="Times New Roman" w:cstheme="minorHAnsi"/>
                <w:i/>
                <w:color w:val="333333"/>
              </w:rPr>
              <w:br/>
            </w:r>
            <w:proofErr w:type="spellStart"/>
            <w:r w:rsidRPr="00FB268D">
              <w:rPr>
                <w:rFonts w:eastAsia="Times New Roman" w:cstheme="minorHAnsi"/>
                <w:i/>
                <w:color w:val="333333"/>
                <w:shd w:val="clear" w:color="auto" w:fill="FFFFFF"/>
              </w:rPr>
              <w:t>parcere</w:t>
            </w:r>
            <w:proofErr w:type="spellEnd"/>
            <w:r w:rsidRPr="00FB268D">
              <w:rPr>
                <w:rFonts w:eastAsia="Times New Roman" w:cstheme="minorHAnsi"/>
                <w:i/>
                <w:color w:val="333333"/>
                <w:shd w:val="clear" w:color="auto" w:fill="FFFFFF"/>
              </w:rPr>
              <w:t xml:space="preserve"> </w:t>
            </w:r>
            <w:proofErr w:type="spellStart"/>
            <w:r w:rsidRPr="00FB268D">
              <w:rPr>
                <w:rFonts w:eastAsia="Times New Roman" w:cstheme="minorHAnsi"/>
                <w:i/>
                <w:color w:val="333333"/>
                <w:shd w:val="clear" w:color="auto" w:fill="FFFFFF"/>
              </w:rPr>
              <w:t>subiectis</w:t>
            </w:r>
            <w:proofErr w:type="spellEnd"/>
            <w:r w:rsidRPr="00FB268D">
              <w:rPr>
                <w:rFonts w:eastAsia="Times New Roman" w:cstheme="minorHAnsi"/>
                <w:i/>
                <w:color w:val="333333"/>
                <w:shd w:val="clear" w:color="auto" w:fill="FFFFFF"/>
              </w:rPr>
              <w:t xml:space="preserve"> et </w:t>
            </w:r>
            <w:proofErr w:type="spellStart"/>
            <w:r w:rsidRPr="00FB268D">
              <w:rPr>
                <w:rFonts w:eastAsia="Times New Roman" w:cstheme="minorHAnsi"/>
                <w:i/>
                <w:color w:val="333333"/>
                <w:shd w:val="clear" w:color="auto" w:fill="FFFFFF"/>
              </w:rPr>
              <w:t>debellare</w:t>
            </w:r>
            <w:proofErr w:type="spellEnd"/>
            <w:r w:rsidRPr="00FB268D">
              <w:rPr>
                <w:rFonts w:eastAsia="Times New Roman" w:cstheme="minorHAnsi"/>
                <w:i/>
                <w:color w:val="333333"/>
                <w:shd w:val="clear" w:color="auto" w:fill="FFFFFF"/>
              </w:rPr>
              <w:t xml:space="preserve"> superbos.</w:t>
            </w:r>
          </w:p>
          <w:p w:rsidR="00AD4D59" w:rsidRPr="00A02E46" w:rsidRDefault="00AD4D59" w:rsidP="0056427C">
            <w:pPr>
              <w:spacing w:line="240" w:lineRule="auto"/>
              <w:rPr>
                <w:rFonts w:eastAsia="Times New Roman" w:cstheme="minorHAnsi"/>
                <w:color w:val="333333"/>
                <w:shd w:val="clear" w:color="auto" w:fill="FFFFFF"/>
              </w:rPr>
            </w:pPr>
            <w:r w:rsidRPr="00724C82">
              <w:rPr>
                <w:rFonts w:eastAsia="Times New Roman" w:cstheme="minorHAnsi"/>
                <w:color w:val="333333"/>
                <w:shd w:val="clear" w:color="auto" w:fill="FFFFFF"/>
              </w:rPr>
              <w:t>Opgave 6</w:t>
            </w:r>
            <w:r w:rsidRPr="00A02E46">
              <w:rPr>
                <w:rFonts w:eastAsia="Times New Roman" w:cstheme="minorHAnsi"/>
                <w:color w:val="333333"/>
                <w:shd w:val="clear" w:color="auto" w:fill="FFFFFF"/>
              </w:rPr>
              <w:t xml:space="preserve">: Sammenlign din kontroloversættelse med nedenstående danske oversættelse af Otto Steen Due ved at fokusere på de steder, hvor du og Otto Steen Due er enige og uenige. Særligt er det interessant at skrive dine overvejelser om, hvor/hvorfor I er uenige. </w:t>
            </w:r>
          </w:p>
          <w:p w:rsidR="00AD4D59" w:rsidRPr="00A02E46" w:rsidRDefault="00AD4D59" w:rsidP="0056427C">
            <w:pPr>
              <w:spacing w:line="240" w:lineRule="auto"/>
              <w:rPr>
                <w:rFonts w:eastAsia="Times New Roman" w:cstheme="minorHAnsi"/>
                <w:color w:val="333333"/>
                <w:shd w:val="clear" w:color="auto" w:fill="FFFFFF"/>
              </w:rPr>
            </w:pPr>
            <w:r w:rsidRPr="00A02E46">
              <w:rPr>
                <w:rFonts w:eastAsia="Times New Roman" w:cstheme="minorHAnsi"/>
                <w:color w:val="333333"/>
                <w:shd w:val="clear" w:color="auto" w:fill="FFFFFF"/>
              </w:rPr>
              <w:t xml:space="preserve">Formålet med denne opgave er at få dig til at lave kontroloversættelse og sammenligne denne med en fri oversættelse og få dig til at diskutere, hvorvidt en oversættelse (og oversætterens ordvalg) også er en fortolkning af en tekst. </w:t>
            </w:r>
          </w:p>
          <w:p w:rsidR="00AD4D59" w:rsidRPr="00817713" w:rsidRDefault="00AD4D59" w:rsidP="0056427C">
            <w:pPr>
              <w:spacing w:line="240" w:lineRule="auto"/>
              <w:rPr>
                <w:rFonts w:eastAsia="Times New Roman" w:cstheme="minorHAnsi"/>
                <w:color w:val="333333"/>
                <w:u w:val="single"/>
                <w:shd w:val="clear" w:color="auto" w:fill="FFFFFF"/>
              </w:rPr>
            </w:pPr>
            <w:r w:rsidRPr="00817713">
              <w:rPr>
                <w:rFonts w:eastAsia="Times New Roman" w:cstheme="minorHAnsi"/>
                <w:color w:val="333333"/>
                <w:u w:val="single"/>
                <w:shd w:val="clear" w:color="auto" w:fill="FFFFFF"/>
              </w:rPr>
              <w:t>Otto Steen Dues oversættelse</w:t>
            </w:r>
            <w:r w:rsidR="00817713">
              <w:rPr>
                <w:rFonts w:eastAsia="Times New Roman" w:cstheme="minorHAnsi"/>
                <w:color w:val="333333"/>
                <w:u w:val="single"/>
                <w:shd w:val="clear" w:color="auto" w:fill="FFFFFF"/>
              </w:rPr>
              <w:t xml:space="preserve"> fra 1996</w:t>
            </w:r>
            <w:r w:rsidRPr="00817713">
              <w:rPr>
                <w:rFonts w:eastAsia="Times New Roman" w:cstheme="minorHAnsi"/>
                <w:color w:val="333333"/>
                <w:u w:val="single"/>
                <w:shd w:val="clear" w:color="auto" w:fill="FFFFFF"/>
              </w:rPr>
              <w:t xml:space="preserve"> af</w:t>
            </w:r>
            <w:r w:rsidR="00817713" w:rsidRPr="00817713">
              <w:rPr>
                <w:rFonts w:eastAsia="Times New Roman" w:cstheme="minorHAnsi"/>
                <w:color w:val="333333"/>
                <w:u w:val="single"/>
                <w:shd w:val="clear" w:color="auto" w:fill="FFFFFF"/>
              </w:rPr>
              <w:t xml:space="preserve"> </w:t>
            </w:r>
            <w:r w:rsidR="00817713" w:rsidRPr="00817713">
              <w:rPr>
                <w:rFonts w:cstheme="minorHAnsi"/>
                <w:u w:val="single"/>
              </w:rPr>
              <w:t xml:space="preserve">vers 851-853 </w:t>
            </w:r>
            <w:r w:rsidR="00817713">
              <w:rPr>
                <w:rFonts w:cstheme="minorHAnsi"/>
                <w:u w:val="single"/>
              </w:rPr>
              <w:t xml:space="preserve">fra </w:t>
            </w:r>
            <w:r w:rsidRPr="00817713">
              <w:rPr>
                <w:rFonts w:eastAsia="Times New Roman" w:cstheme="minorHAnsi"/>
                <w:color w:val="333333"/>
                <w:u w:val="single"/>
                <w:shd w:val="clear" w:color="auto" w:fill="FFFFFF"/>
              </w:rPr>
              <w:t xml:space="preserve">”Æneiden”: </w:t>
            </w:r>
          </w:p>
          <w:p w:rsidR="00AD4D59" w:rsidRPr="006010E2" w:rsidRDefault="00AD4D59" w:rsidP="0068619D">
            <w:pPr>
              <w:pStyle w:val="Ingenafstand"/>
              <w:rPr>
                <w:i/>
                <w:shd w:val="clear" w:color="auto" w:fill="FFFFFF"/>
              </w:rPr>
            </w:pPr>
            <w:r w:rsidRPr="006010E2">
              <w:rPr>
                <w:i/>
                <w:shd w:val="clear" w:color="auto" w:fill="FFFFFF"/>
              </w:rPr>
              <w:t>Dit kald, Romer, er det at lede og byde i verden</w:t>
            </w:r>
          </w:p>
          <w:p w:rsidR="00AD4D59" w:rsidRPr="006010E2" w:rsidRDefault="00AD4D59" w:rsidP="0068619D">
            <w:pPr>
              <w:pStyle w:val="Ingenafstand"/>
              <w:rPr>
                <w:i/>
              </w:rPr>
            </w:pPr>
            <w:r w:rsidRPr="006010E2">
              <w:rPr>
                <w:i/>
              </w:rPr>
              <w:t xml:space="preserve">- husk det, det er din kunst – at pålægge folkene freden, </w:t>
            </w:r>
          </w:p>
          <w:p w:rsidR="00AD4D59" w:rsidRPr="006010E2" w:rsidRDefault="00AD4D59" w:rsidP="0068619D">
            <w:pPr>
              <w:pStyle w:val="Ingenafstand"/>
              <w:rPr>
                <w:i/>
              </w:rPr>
            </w:pPr>
            <w:r w:rsidRPr="006010E2">
              <w:rPr>
                <w:i/>
              </w:rPr>
              <w:t xml:space="preserve">skåne enhver der bøjer sig for dig, og knuse den stejle. </w:t>
            </w:r>
          </w:p>
          <w:p w:rsidR="0068619D" w:rsidRPr="00A02E46" w:rsidRDefault="0068619D" w:rsidP="0068619D">
            <w:pPr>
              <w:pStyle w:val="Ingenafstand"/>
            </w:pPr>
          </w:p>
          <w:p w:rsidR="00AD4D59" w:rsidRPr="00724C82" w:rsidRDefault="00AD4D59" w:rsidP="0056427C">
            <w:pPr>
              <w:spacing w:line="240" w:lineRule="auto"/>
              <w:rPr>
                <w:rFonts w:cstheme="minorHAnsi"/>
              </w:rPr>
            </w:pPr>
            <w:r w:rsidRPr="00724C82">
              <w:rPr>
                <w:rFonts w:cstheme="minorHAnsi"/>
              </w:rPr>
              <w:t>Opgave 7: Find i de tre latinske sætninger (se opgave 5) af Vergil</w:t>
            </w:r>
            <w:r w:rsidR="008B5C8C" w:rsidRPr="00724C82">
              <w:rPr>
                <w:rFonts w:cstheme="minorHAnsi"/>
              </w:rPr>
              <w:t>-teksten</w:t>
            </w:r>
            <w:r w:rsidRPr="00724C82">
              <w:rPr>
                <w:rFonts w:cstheme="minorHAnsi"/>
              </w:rPr>
              <w:t xml:space="preserve">, som du netop har oversat, </w:t>
            </w:r>
            <w:r w:rsidR="009E1663" w:rsidRPr="00724C82">
              <w:rPr>
                <w:rFonts w:cstheme="minorHAnsi"/>
              </w:rPr>
              <w:t xml:space="preserve">eksempler på verber bøjet i </w:t>
            </w:r>
            <w:r w:rsidRPr="00724C82">
              <w:rPr>
                <w:rFonts w:cstheme="minorHAnsi"/>
              </w:rPr>
              <w:t xml:space="preserve">infinitiv. </w:t>
            </w:r>
          </w:p>
          <w:p w:rsidR="00AD4D59" w:rsidRPr="00724C82" w:rsidRDefault="00AD4D59" w:rsidP="0056427C">
            <w:pPr>
              <w:spacing w:line="240" w:lineRule="auto"/>
              <w:rPr>
                <w:rFonts w:cstheme="minorHAnsi"/>
              </w:rPr>
            </w:pPr>
            <w:r w:rsidRPr="00724C82">
              <w:rPr>
                <w:rFonts w:cstheme="minorHAnsi"/>
              </w:rPr>
              <w:t>Opgave 8: Hvilken grammatisk form står ”</w:t>
            </w:r>
            <w:proofErr w:type="spellStart"/>
            <w:r w:rsidRPr="00724C82">
              <w:rPr>
                <w:rFonts w:cstheme="minorHAnsi"/>
              </w:rPr>
              <w:t>Romane</w:t>
            </w:r>
            <w:proofErr w:type="spellEnd"/>
            <w:r w:rsidRPr="00724C82">
              <w:rPr>
                <w:rFonts w:cstheme="minorHAnsi"/>
              </w:rPr>
              <w:t xml:space="preserve">” i, og hvordan bliver ordet </w:t>
            </w:r>
            <w:r w:rsidRPr="00724C82">
              <w:rPr>
                <w:rFonts w:cstheme="minorHAnsi"/>
              </w:rPr>
              <w:lastRenderedPageBreak/>
              <w:t>brugt i sætningen?</w:t>
            </w:r>
          </w:p>
          <w:p w:rsidR="00AD4D59" w:rsidRPr="00724C82" w:rsidRDefault="00AD4D59" w:rsidP="0056427C">
            <w:pPr>
              <w:spacing w:line="240" w:lineRule="auto"/>
              <w:rPr>
                <w:rFonts w:cstheme="minorHAnsi"/>
              </w:rPr>
            </w:pPr>
            <w:r w:rsidRPr="00724C82">
              <w:rPr>
                <w:rFonts w:cstheme="minorHAnsi"/>
              </w:rPr>
              <w:t>Opgave 9:  Bøjning af substantiver: I linjerne står ordene ”artes” og ”</w:t>
            </w:r>
            <w:proofErr w:type="spellStart"/>
            <w:r w:rsidRPr="00724C82">
              <w:rPr>
                <w:rFonts w:cstheme="minorHAnsi"/>
              </w:rPr>
              <w:t>pacis</w:t>
            </w:r>
            <w:proofErr w:type="spellEnd"/>
            <w:r w:rsidRPr="00724C82">
              <w:rPr>
                <w:rFonts w:cstheme="minorHAnsi"/>
              </w:rPr>
              <w:t xml:space="preserve">”. </w:t>
            </w:r>
          </w:p>
          <w:p w:rsidR="00AD4D59" w:rsidRPr="00724C82" w:rsidRDefault="00AD4D59" w:rsidP="0056427C">
            <w:pPr>
              <w:pStyle w:val="Listeafsnit"/>
              <w:numPr>
                <w:ilvl w:val="0"/>
                <w:numId w:val="18"/>
              </w:numPr>
              <w:spacing w:after="0" w:line="240" w:lineRule="auto"/>
              <w:rPr>
                <w:rFonts w:cstheme="minorHAnsi"/>
              </w:rPr>
            </w:pPr>
            <w:r w:rsidRPr="00724C82">
              <w:rPr>
                <w:rFonts w:cstheme="minorHAnsi"/>
              </w:rPr>
              <w:t xml:space="preserve">Hvad hedder de to ords opslagsform? Brug ordbogen eller MD-listen i Ars Minor. </w:t>
            </w:r>
          </w:p>
          <w:p w:rsidR="00AD4D59" w:rsidRPr="00724C82" w:rsidRDefault="00AD4D59" w:rsidP="0056427C">
            <w:pPr>
              <w:pStyle w:val="Listeafsnit"/>
              <w:numPr>
                <w:ilvl w:val="0"/>
                <w:numId w:val="18"/>
              </w:numPr>
              <w:spacing w:after="0" w:line="240" w:lineRule="auto"/>
              <w:rPr>
                <w:rFonts w:cstheme="minorHAnsi"/>
              </w:rPr>
            </w:pPr>
            <w:r w:rsidRPr="00724C82">
              <w:rPr>
                <w:rFonts w:cstheme="minorHAnsi"/>
              </w:rPr>
              <w:t xml:space="preserve">Hvilke kasus og tal står hvert ord i (forskelligt for hvert ord)? </w:t>
            </w:r>
          </w:p>
          <w:p w:rsidR="00AD4D59" w:rsidRPr="00724C82" w:rsidRDefault="00AD4D59" w:rsidP="0056427C">
            <w:pPr>
              <w:pStyle w:val="Listeafsnit"/>
              <w:numPr>
                <w:ilvl w:val="0"/>
                <w:numId w:val="18"/>
              </w:numPr>
              <w:spacing w:after="0" w:line="240" w:lineRule="auto"/>
              <w:rPr>
                <w:rFonts w:cstheme="minorHAnsi"/>
              </w:rPr>
            </w:pPr>
            <w:r w:rsidRPr="00724C82">
              <w:rPr>
                <w:rFonts w:cstheme="minorHAnsi"/>
              </w:rPr>
              <w:t xml:space="preserve">Oversæt til latin: </w:t>
            </w:r>
            <w:r w:rsidRPr="00724C82">
              <w:rPr>
                <w:rFonts w:cstheme="minorHAnsi"/>
              </w:rPr>
              <w:tab/>
              <w:t>”med/vha. kunst” =</w:t>
            </w:r>
          </w:p>
          <w:p w:rsidR="00AD4D59" w:rsidRPr="00724C82" w:rsidRDefault="00AD4D59" w:rsidP="0056427C">
            <w:pPr>
              <w:spacing w:line="240" w:lineRule="auto"/>
              <w:ind w:left="2608" w:firstLine="1304"/>
              <w:rPr>
                <w:rFonts w:cstheme="minorHAnsi"/>
              </w:rPr>
            </w:pPr>
            <w:r w:rsidRPr="00724C82">
              <w:rPr>
                <w:rFonts w:cstheme="minorHAnsi"/>
              </w:rPr>
              <w:t>”med/vha. fred” =</w:t>
            </w:r>
          </w:p>
          <w:p w:rsidR="00A44A83" w:rsidRPr="00A02E46" w:rsidRDefault="00AD4D59" w:rsidP="0056427C">
            <w:pPr>
              <w:spacing w:line="240" w:lineRule="auto"/>
              <w:rPr>
                <w:rFonts w:cstheme="minorHAnsi"/>
              </w:rPr>
            </w:pPr>
            <w:r w:rsidRPr="00724C82">
              <w:rPr>
                <w:rFonts w:cstheme="minorHAnsi"/>
              </w:rPr>
              <w:t xml:space="preserve">Opgave 10: </w:t>
            </w:r>
            <w:r w:rsidR="0087718B" w:rsidRPr="00724C82">
              <w:rPr>
                <w:rFonts w:cstheme="minorHAnsi"/>
              </w:rPr>
              <w:t>La</w:t>
            </w:r>
            <w:r w:rsidR="0087718B">
              <w:rPr>
                <w:rFonts w:cstheme="minorHAnsi"/>
              </w:rPr>
              <w:t xml:space="preserve">v en liste med </w:t>
            </w:r>
            <w:r w:rsidRPr="00A02E46">
              <w:rPr>
                <w:rFonts w:cstheme="minorHAnsi"/>
              </w:rPr>
              <w:t xml:space="preserve">ord </w:t>
            </w:r>
            <w:r w:rsidR="0087718B">
              <w:rPr>
                <w:rFonts w:cstheme="minorHAnsi"/>
              </w:rPr>
              <w:t xml:space="preserve">fra </w:t>
            </w:r>
            <w:r w:rsidRPr="00A02E46">
              <w:rPr>
                <w:rFonts w:cstheme="minorHAnsi"/>
              </w:rPr>
              <w:t>dansk</w:t>
            </w:r>
            <w:r w:rsidR="00A53A89">
              <w:rPr>
                <w:rFonts w:cstheme="minorHAnsi"/>
              </w:rPr>
              <w:t xml:space="preserve"> og/eller </w:t>
            </w:r>
            <w:r w:rsidRPr="00A02E46">
              <w:rPr>
                <w:rFonts w:cstheme="minorHAnsi"/>
              </w:rPr>
              <w:t>moderne fremmedsprog</w:t>
            </w:r>
            <w:r w:rsidR="0087718B">
              <w:rPr>
                <w:rFonts w:cstheme="minorHAnsi"/>
              </w:rPr>
              <w:t xml:space="preserve">, som </w:t>
            </w:r>
            <w:r w:rsidRPr="00A02E46">
              <w:rPr>
                <w:rFonts w:cstheme="minorHAnsi"/>
              </w:rPr>
              <w:t>er afledninger af de to latinske ord ”artes” og ”</w:t>
            </w:r>
            <w:proofErr w:type="spellStart"/>
            <w:r w:rsidRPr="00A02E46">
              <w:rPr>
                <w:rFonts w:cstheme="minorHAnsi"/>
              </w:rPr>
              <w:t>pacis</w:t>
            </w:r>
            <w:proofErr w:type="spellEnd"/>
            <w:r w:rsidRPr="00A02E46">
              <w:rPr>
                <w:rFonts w:cstheme="minorHAnsi"/>
              </w:rPr>
              <w:t>”?</w:t>
            </w:r>
          </w:p>
        </w:tc>
      </w:tr>
      <w:tr w:rsidR="00F00AAC"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00AAC" w:rsidRPr="00A02E46" w:rsidRDefault="00F00AAC" w:rsidP="0056427C">
            <w:pPr>
              <w:spacing w:after="0" w:line="240" w:lineRule="auto"/>
              <w:ind w:left="100"/>
              <w:rPr>
                <w:rFonts w:eastAsia="Times New Roman" w:cstheme="minorHAnsi"/>
                <w:b/>
                <w:bCs/>
                <w:color w:val="000000"/>
                <w:lang w:eastAsia="da-DK"/>
              </w:rPr>
            </w:pP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4BF7" w:rsidRDefault="007E3AFB" w:rsidP="0056427C">
            <w:pPr>
              <w:spacing w:line="240" w:lineRule="auto"/>
              <w:rPr>
                <w:rFonts w:eastAsia="Times New Roman" w:cstheme="minorHAnsi"/>
                <w:color w:val="000000"/>
                <w:shd w:val="clear" w:color="auto" w:fill="FFFFFF"/>
              </w:rPr>
            </w:pPr>
            <w:r>
              <w:rPr>
                <w:rFonts w:eastAsia="Times New Roman" w:cstheme="minorHAnsi"/>
                <w:b/>
                <w:bCs/>
                <w:color w:val="000000"/>
                <w:lang w:eastAsia="da-DK"/>
              </w:rPr>
              <w:t>Forslag til</w:t>
            </w:r>
            <w:r w:rsidR="00EA5A64">
              <w:rPr>
                <w:rFonts w:eastAsia="Times New Roman" w:cstheme="minorHAnsi"/>
                <w:b/>
                <w:bCs/>
                <w:color w:val="000000"/>
                <w:lang w:eastAsia="da-DK"/>
              </w:rPr>
              <w:t xml:space="preserve"> u</w:t>
            </w:r>
            <w:r w:rsidR="00573149" w:rsidRPr="00A02E46">
              <w:rPr>
                <w:rFonts w:eastAsia="Times New Roman" w:cstheme="minorHAnsi"/>
                <w:b/>
                <w:bCs/>
                <w:color w:val="000000"/>
                <w:lang w:eastAsia="da-DK"/>
              </w:rPr>
              <w:t>ndervisningsbeskrivels</w:t>
            </w:r>
            <w:r w:rsidR="00EA5A64">
              <w:rPr>
                <w:rFonts w:eastAsia="Times New Roman" w:cstheme="minorHAnsi"/>
                <w:b/>
                <w:bCs/>
                <w:color w:val="000000"/>
                <w:lang w:eastAsia="da-DK"/>
              </w:rPr>
              <w:t xml:space="preserve">e </w:t>
            </w:r>
            <w:r w:rsidR="00B864BB">
              <w:rPr>
                <w:rFonts w:eastAsia="Times New Roman" w:cstheme="minorHAnsi"/>
                <w:b/>
                <w:bCs/>
                <w:color w:val="000000"/>
                <w:lang w:eastAsia="da-DK"/>
              </w:rPr>
              <w:t xml:space="preserve">af </w:t>
            </w:r>
            <w:r w:rsidR="00EA5A64">
              <w:rPr>
                <w:rFonts w:eastAsia="Times New Roman" w:cstheme="minorHAnsi"/>
                <w:b/>
                <w:bCs/>
                <w:color w:val="000000"/>
                <w:lang w:eastAsia="da-DK"/>
              </w:rPr>
              <w:t>forløb</w:t>
            </w:r>
            <w:r w:rsidR="00181D30">
              <w:rPr>
                <w:rFonts w:eastAsia="Times New Roman" w:cstheme="minorHAnsi"/>
                <w:b/>
                <w:bCs/>
                <w:color w:val="000000"/>
                <w:lang w:eastAsia="da-DK"/>
              </w:rPr>
              <w:t xml:space="preserve"> om Augustus</w:t>
            </w:r>
            <w:r w:rsidR="00362B78">
              <w:rPr>
                <w:rFonts w:eastAsia="Times New Roman" w:cstheme="minorHAnsi"/>
                <w:b/>
                <w:bCs/>
                <w:color w:val="000000"/>
                <w:lang w:eastAsia="da-DK"/>
              </w:rPr>
              <w:t>:</w:t>
            </w:r>
          </w:p>
          <w:p w:rsidR="00431DEC" w:rsidRDefault="00F00AAC" w:rsidP="00431DEC">
            <w:pPr>
              <w:spacing w:line="240" w:lineRule="auto"/>
              <w:rPr>
                <w:rFonts w:eastAsia="Times New Roman" w:cstheme="minorHAnsi"/>
                <w:color w:val="000000"/>
                <w:shd w:val="clear" w:color="auto" w:fill="FFFFFF"/>
              </w:rPr>
            </w:pPr>
            <w:r w:rsidRPr="00A02E46">
              <w:rPr>
                <w:rFonts w:eastAsia="Times New Roman" w:cstheme="minorHAnsi"/>
                <w:color w:val="000000"/>
                <w:shd w:val="clear" w:color="auto" w:fill="FFFFFF"/>
              </w:rPr>
              <w:t xml:space="preserve">Forløbet indledes med Jesper Carlsen: "Romerriget - Samfund, familie og slaver", Systime: side 9-25 + udleverede kopier om Roms politiske system og </w:t>
            </w:r>
            <w:proofErr w:type="spellStart"/>
            <w:r w:rsidRPr="00A02E46">
              <w:rPr>
                <w:rFonts w:eastAsia="Times New Roman" w:cstheme="minorHAnsi"/>
                <w:color w:val="000000"/>
                <w:shd w:val="clear" w:color="auto" w:fill="FFFFFF"/>
              </w:rPr>
              <w:t>cursus</w:t>
            </w:r>
            <w:proofErr w:type="spellEnd"/>
            <w:r w:rsidRPr="00A02E46">
              <w:rPr>
                <w:rFonts w:eastAsia="Times New Roman" w:cstheme="minorHAnsi"/>
                <w:color w:val="000000"/>
                <w:shd w:val="clear" w:color="auto" w:fill="FFFFFF"/>
              </w:rPr>
              <w:t xml:space="preserve"> </w:t>
            </w:r>
            <w:proofErr w:type="spellStart"/>
            <w:r w:rsidRPr="00A02E46">
              <w:rPr>
                <w:rFonts w:eastAsia="Times New Roman" w:cstheme="minorHAnsi"/>
                <w:color w:val="000000"/>
                <w:shd w:val="clear" w:color="auto" w:fill="FFFFFF"/>
              </w:rPr>
              <w:t>honorum</w:t>
            </w:r>
            <w:proofErr w:type="spellEnd"/>
            <w:r w:rsidRPr="00A02E46">
              <w:rPr>
                <w:rFonts w:eastAsia="Times New Roman" w:cstheme="minorHAnsi"/>
                <w:color w:val="000000"/>
                <w:shd w:val="clear" w:color="auto" w:fill="FFFFFF"/>
              </w:rPr>
              <w:t xml:space="preserve"> for romerske embedsmænd. Dette skal give baggrundsviden for forløbet, som fokuserer og stiller skarpt på Augustus' bidrag til Roms politiske system og historie. Forløbet bygger videre på et forløb fra 2.g (c-niveau), hvor vi læste uddrag af ”Res </w:t>
            </w:r>
            <w:proofErr w:type="spellStart"/>
            <w:r w:rsidRPr="00A02E46">
              <w:rPr>
                <w:rFonts w:eastAsia="Times New Roman" w:cstheme="minorHAnsi"/>
                <w:color w:val="000000"/>
                <w:shd w:val="clear" w:color="auto" w:fill="FFFFFF"/>
              </w:rPr>
              <w:t>Gestae</w:t>
            </w:r>
            <w:proofErr w:type="spellEnd"/>
            <w:r w:rsidRPr="00A02E46">
              <w:rPr>
                <w:rFonts w:eastAsia="Times New Roman" w:cstheme="minorHAnsi"/>
                <w:color w:val="000000"/>
                <w:shd w:val="clear" w:color="auto" w:fill="FFFFFF"/>
              </w:rPr>
              <w:t xml:space="preserve"> </w:t>
            </w:r>
            <w:proofErr w:type="spellStart"/>
            <w:r w:rsidRPr="00A02E46">
              <w:rPr>
                <w:rFonts w:eastAsia="Times New Roman" w:cstheme="minorHAnsi"/>
                <w:color w:val="000000"/>
                <w:shd w:val="clear" w:color="auto" w:fill="FFFFFF"/>
              </w:rPr>
              <w:t>divi</w:t>
            </w:r>
            <w:proofErr w:type="spellEnd"/>
            <w:r w:rsidRPr="00A02E46">
              <w:rPr>
                <w:rFonts w:eastAsia="Times New Roman" w:cstheme="minorHAnsi"/>
                <w:color w:val="000000"/>
                <w:shd w:val="clear" w:color="auto" w:fill="FFFFFF"/>
              </w:rPr>
              <w:t xml:space="preserve"> </w:t>
            </w:r>
            <w:proofErr w:type="spellStart"/>
            <w:r w:rsidRPr="00A02E46">
              <w:rPr>
                <w:rFonts w:eastAsia="Times New Roman" w:cstheme="minorHAnsi"/>
                <w:color w:val="000000"/>
                <w:shd w:val="clear" w:color="auto" w:fill="FFFFFF"/>
              </w:rPr>
              <w:t>Augusti</w:t>
            </w:r>
            <w:proofErr w:type="spellEnd"/>
            <w:r w:rsidRPr="00A02E46">
              <w:rPr>
                <w:rFonts w:eastAsia="Times New Roman" w:cstheme="minorHAnsi"/>
                <w:color w:val="000000"/>
                <w:shd w:val="clear" w:color="auto" w:fill="FFFFFF"/>
              </w:rPr>
              <w:t>”. Der fokuseres på, hvorfor og hvordan Octavian kom til magten og langsomt udviklede "et nyt politisk koncept". Hvilke konkrete tiltag foretog Octavian for at overbevise den romerske befolkning om, at hans love, reformer, krigshandlinger, religiøse fester, offentlige lege/spil osv. var gavnlig</w:t>
            </w:r>
            <w:r w:rsidR="00C31E5A">
              <w:rPr>
                <w:rFonts w:eastAsia="Times New Roman" w:cstheme="minorHAnsi"/>
                <w:color w:val="000000"/>
                <w:shd w:val="clear" w:color="auto" w:fill="FFFFFF"/>
              </w:rPr>
              <w:t>e</w:t>
            </w:r>
            <w:r w:rsidRPr="00A02E46">
              <w:rPr>
                <w:rFonts w:eastAsia="Times New Roman" w:cstheme="minorHAnsi"/>
                <w:color w:val="000000"/>
                <w:shd w:val="clear" w:color="auto" w:fill="FFFFFF"/>
              </w:rPr>
              <w:t xml:space="preserve"> og nødvendig</w:t>
            </w:r>
            <w:r w:rsidR="00C31E5A">
              <w:rPr>
                <w:rFonts w:eastAsia="Times New Roman" w:cstheme="minorHAnsi"/>
                <w:color w:val="000000"/>
                <w:shd w:val="clear" w:color="auto" w:fill="FFFFFF"/>
              </w:rPr>
              <w:t>e</w:t>
            </w:r>
            <w:r w:rsidRPr="00A02E46">
              <w:rPr>
                <w:rFonts w:eastAsia="Times New Roman" w:cstheme="minorHAnsi"/>
                <w:color w:val="000000"/>
                <w:shd w:val="clear" w:color="auto" w:fill="FFFFFF"/>
              </w:rPr>
              <w:t xml:space="preserve">? I den forbindelse læses uddrag af </w:t>
            </w:r>
            <w:r w:rsidR="00FF5FDA">
              <w:rPr>
                <w:rFonts w:eastAsia="Times New Roman" w:cstheme="minorHAnsi"/>
                <w:color w:val="000000"/>
                <w:shd w:val="clear" w:color="auto" w:fill="FFFFFF"/>
              </w:rPr>
              <w:t>”</w:t>
            </w:r>
            <w:r w:rsidRPr="00A02E46">
              <w:rPr>
                <w:rFonts w:eastAsia="Times New Roman" w:cstheme="minorHAnsi"/>
                <w:color w:val="000000"/>
                <w:shd w:val="clear" w:color="auto" w:fill="FFFFFF"/>
              </w:rPr>
              <w:t xml:space="preserve">Res </w:t>
            </w:r>
            <w:proofErr w:type="spellStart"/>
            <w:r w:rsidRPr="00A02E46">
              <w:rPr>
                <w:rFonts w:eastAsia="Times New Roman" w:cstheme="minorHAnsi"/>
                <w:color w:val="000000"/>
                <w:shd w:val="clear" w:color="auto" w:fill="FFFFFF"/>
              </w:rPr>
              <w:t>Gestae</w:t>
            </w:r>
            <w:proofErr w:type="spellEnd"/>
            <w:r w:rsidR="00FF5FDA">
              <w:rPr>
                <w:rFonts w:eastAsia="Times New Roman" w:cstheme="minorHAnsi"/>
                <w:color w:val="000000"/>
                <w:shd w:val="clear" w:color="auto" w:fill="FFFFFF"/>
              </w:rPr>
              <w:t>”</w:t>
            </w:r>
            <w:r w:rsidRPr="00A02E46">
              <w:rPr>
                <w:rFonts w:eastAsia="Times New Roman" w:cstheme="minorHAnsi"/>
                <w:color w:val="000000"/>
                <w:shd w:val="clear" w:color="auto" w:fill="FFFFFF"/>
              </w:rPr>
              <w:t xml:space="preserve"> med fokus på de fester, triumfer, spil, gladiatorkampe, byggeprojekter, som Augustus foranstaltede/sponsorerede. Derudover læses også uddrag af ”Res </w:t>
            </w:r>
            <w:proofErr w:type="spellStart"/>
            <w:r w:rsidRPr="00A02E46">
              <w:rPr>
                <w:rFonts w:eastAsia="Times New Roman" w:cstheme="minorHAnsi"/>
                <w:color w:val="000000"/>
                <w:shd w:val="clear" w:color="auto" w:fill="FFFFFF"/>
              </w:rPr>
              <w:t>Gestae</w:t>
            </w:r>
            <w:proofErr w:type="spellEnd"/>
            <w:r w:rsidRPr="00A02E46">
              <w:rPr>
                <w:rFonts w:eastAsia="Times New Roman" w:cstheme="minorHAnsi"/>
                <w:color w:val="000000"/>
                <w:shd w:val="clear" w:color="auto" w:fill="FFFFFF"/>
              </w:rPr>
              <w:t>”, som fremstiller de æresbevisninger, titler, gaver mm., Augustus fik tildelt. I forhold til sidstnævnte arbejdes med mønter</w:t>
            </w:r>
            <w:r w:rsidR="00E80713">
              <w:rPr>
                <w:rFonts w:eastAsia="Times New Roman" w:cstheme="minorHAnsi"/>
                <w:color w:val="000000"/>
                <w:shd w:val="clear" w:color="auto" w:fill="FFFFFF"/>
              </w:rPr>
              <w:t xml:space="preserve"> og portrætter</w:t>
            </w:r>
            <w:r w:rsidRPr="00A02E46">
              <w:rPr>
                <w:rFonts w:eastAsia="Times New Roman" w:cstheme="minorHAnsi"/>
                <w:color w:val="000000"/>
                <w:shd w:val="clear" w:color="auto" w:fill="FFFFFF"/>
              </w:rPr>
              <w:t xml:space="preserve"> fra </w:t>
            </w:r>
            <w:proofErr w:type="spellStart"/>
            <w:r w:rsidRPr="00A02E46">
              <w:rPr>
                <w:rFonts w:eastAsia="Times New Roman" w:cstheme="minorHAnsi"/>
                <w:color w:val="000000"/>
                <w:shd w:val="clear" w:color="auto" w:fill="FFFFFF"/>
              </w:rPr>
              <w:t>augustæisk</w:t>
            </w:r>
            <w:proofErr w:type="spellEnd"/>
            <w:r w:rsidRPr="00A02E46">
              <w:rPr>
                <w:rFonts w:eastAsia="Times New Roman" w:cstheme="minorHAnsi"/>
                <w:color w:val="000000"/>
                <w:shd w:val="clear" w:color="auto" w:fill="FFFFFF"/>
              </w:rPr>
              <w:t xml:space="preserve"> tid, som analyseres</w:t>
            </w:r>
            <w:r w:rsidR="00E80713">
              <w:rPr>
                <w:rFonts w:eastAsia="Times New Roman" w:cstheme="minorHAnsi"/>
                <w:color w:val="000000"/>
                <w:shd w:val="clear" w:color="auto" w:fill="FFFFFF"/>
              </w:rPr>
              <w:t xml:space="preserve">, </w:t>
            </w:r>
            <w:r w:rsidRPr="00A02E46">
              <w:rPr>
                <w:rFonts w:eastAsia="Times New Roman" w:cstheme="minorHAnsi"/>
                <w:color w:val="000000"/>
                <w:shd w:val="clear" w:color="auto" w:fill="FFFFFF"/>
              </w:rPr>
              <w:t xml:space="preserve">fortolkes og sammenlignes med indholdet i ”Res </w:t>
            </w:r>
            <w:proofErr w:type="spellStart"/>
            <w:r w:rsidRPr="00A02E46">
              <w:rPr>
                <w:rFonts w:eastAsia="Times New Roman" w:cstheme="minorHAnsi"/>
                <w:color w:val="000000"/>
                <w:shd w:val="clear" w:color="auto" w:fill="FFFFFF"/>
              </w:rPr>
              <w:t>Gestae</w:t>
            </w:r>
            <w:proofErr w:type="spellEnd"/>
            <w:r w:rsidRPr="00A02E46">
              <w:rPr>
                <w:rFonts w:eastAsia="Times New Roman" w:cstheme="minorHAnsi"/>
                <w:color w:val="000000"/>
                <w:shd w:val="clear" w:color="auto" w:fill="FFFFFF"/>
              </w:rPr>
              <w:t>”. </w:t>
            </w:r>
          </w:p>
          <w:p w:rsidR="00F00AAC" w:rsidRPr="00431DEC" w:rsidRDefault="00F00AAC" w:rsidP="00431DEC">
            <w:pPr>
              <w:spacing w:line="240" w:lineRule="auto"/>
              <w:rPr>
                <w:rFonts w:eastAsia="Times New Roman" w:cstheme="minorHAnsi"/>
                <w:color w:val="000000"/>
                <w:shd w:val="clear" w:color="auto" w:fill="FFFFFF"/>
              </w:rPr>
            </w:pPr>
            <w:r w:rsidRPr="00A02E46">
              <w:br/>
            </w:r>
            <w:r w:rsidRPr="00A02E46">
              <w:rPr>
                <w:shd w:val="clear" w:color="auto" w:fill="FFFFFF"/>
              </w:rPr>
              <w:t xml:space="preserve">Også andre forfattere, der har beskrevet/skrevet under Octavian/Augustus og den augustæiske </w:t>
            </w:r>
            <w:r w:rsidR="00974297">
              <w:rPr>
                <w:shd w:val="clear" w:color="auto" w:fill="FFFFFF"/>
              </w:rPr>
              <w:t>periode</w:t>
            </w:r>
            <w:r w:rsidRPr="00A02E46">
              <w:rPr>
                <w:shd w:val="clear" w:color="auto" w:fill="FFFFFF"/>
              </w:rPr>
              <w:t>, læses</w:t>
            </w:r>
            <w:r w:rsidR="00974297">
              <w:rPr>
                <w:shd w:val="clear" w:color="auto" w:fill="FFFFFF"/>
              </w:rPr>
              <w:t>,</w:t>
            </w:r>
            <w:r w:rsidRPr="00A02E46">
              <w:rPr>
                <w:shd w:val="clear" w:color="auto" w:fill="FFFFFF"/>
              </w:rPr>
              <w:t xml:space="preserve"> undersøges</w:t>
            </w:r>
            <w:r w:rsidR="00974297">
              <w:rPr>
                <w:shd w:val="clear" w:color="auto" w:fill="FFFFFF"/>
              </w:rPr>
              <w:t xml:space="preserve"> og diskuteres</w:t>
            </w:r>
            <w:r w:rsidRPr="00A02E46">
              <w:rPr>
                <w:shd w:val="clear" w:color="auto" w:fill="FFFFFF"/>
              </w:rPr>
              <w:t xml:space="preserve">: Hvilke tendenser kan ses hos </w:t>
            </w:r>
            <w:proofErr w:type="spellStart"/>
            <w:r w:rsidRPr="00A02E46">
              <w:rPr>
                <w:shd w:val="clear" w:color="auto" w:fill="FFFFFF"/>
              </w:rPr>
              <w:t>Velleius</w:t>
            </w:r>
            <w:proofErr w:type="spellEnd"/>
            <w:r w:rsidRPr="00A02E46">
              <w:rPr>
                <w:shd w:val="clear" w:color="auto" w:fill="FFFFFF"/>
              </w:rPr>
              <w:t xml:space="preserve"> </w:t>
            </w:r>
            <w:proofErr w:type="spellStart"/>
            <w:r w:rsidRPr="00A02E46">
              <w:rPr>
                <w:shd w:val="clear" w:color="auto" w:fill="FFFFFF"/>
              </w:rPr>
              <w:t>Paterculus</w:t>
            </w:r>
            <w:proofErr w:type="spellEnd"/>
            <w:r w:rsidRPr="00A02E46">
              <w:rPr>
                <w:shd w:val="clear" w:color="auto" w:fill="FFFFFF"/>
              </w:rPr>
              <w:t xml:space="preserve"> og </w:t>
            </w:r>
            <w:proofErr w:type="spellStart"/>
            <w:r w:rsidRPr="00A02E46">
              <w:rPr>
                <w:shd w:val="clear" w:color="auto" w:fill="FFFFFF"/>
              </w:rPr>
              <w:t>Sueton</w:t>
            </w:r>
            <w:proofErr w:type="spellEnd"/>
            <w:r w:rsidRPr="00A02E46">
              <w:rPr>
                <w:shd w:val="clear" w:color="auto" w:fill="FFFFFF"/>
              </w:rPr>
              <w:t xml:space="preserve"> i fremstillingen af Octavian/Augustus? Hvordan har Vergils "</w:t>
            </w:r>
            <w:proofErr w:type="spellStart"/>
            <w:r w:rsidRPr="00A02E46">
              <w:rPr>
                <w:shd w:val="clear" w:color="auto" w:fill="FFFFFF"/>
              </w:rPr>
              <w:t>Æneide</w:t>
            </w:r>
            <w:proofErr w:type="spellEnd"/>
            <w:r w:rsidRPr="00A02E46">
              <w:rPr>
                <w:shd w:val="clear" w:color="auto" w:fill="FFFFFF"/>
              </w:rPr>
              <w:t xml:space="preserve">" og Horats' "Carmen </w:t>
            </w:r>
            <w:proofErr w:type="spellStart"/>
            <w:r w:rsidRPr="00A02E46">
              <w:rPr>
                <w:shd w:val="clear" w:color="auto" w:fill="FFFFFF"/>
              </w:rPr>
              <w:t>Saeculare</w:t>
            </w:r>
            <w:proofErr w:type="spellEnd"/>
            <w:r w:rsidRPr="00A02E46">
              <w:rPr>
                <w:shd w:val="clear" w:color="auto" w:fill="FFFFFF"/>
              </w:rPr>
              <w:t>" bidraget i forhold til Augustus' politiske projekt?</w:t>
            </w:r>
            <w:r w:rsidRPr="00A02E46">
              <w:br/>
            </w:r>
            <w:r w:rsidRPr="00A02E46">
              <w:br/>
            </w:r>
            <w:r w:rsidRPr="00A02E46">
              <w:rPr>
                <w:shd w:val="clear" w:color="auto" w:fill="FFFFFF"/>
              </w:rPr>
              <w:t xml:space="preserve">Studierejse til Rom: </w:t>
            </w:r>
            <w:r w:rsidR="00E803C6">
              <w:rPr>
                <w:shd w:val="clear" w:color="auto" w:fill="FFFFFF"/>
              </w:rPr>
              <w:t>Særligt f</w:t>
            </w:r>
            <w:r w:rsidRPr="00A02E46">
              <w:rPr>
                <w:shd w:val="clear" w:color="auto" w:fill="FFFFFF"/>
              </w:rPr>
              <w:t xml:space="preserve">okus på </w:t>
            </w:r>
            <w:r w:rsidR="00E803C6">
              <w:rPr>
                <w:shd w:val="clear" w:color="auto" w:fill="FFFFFF"/>
              </w:rPr>
              <w:t>Caesars forum, Augustus’ forum</w:t>
            </w:r>
            <w:r w:rsidRPr="00A02E46">
              <w:rPr>
                <w:shd w:val="clear" w:color="auto" w:fill="FFFFFF"/>
              </w:rPr>
              <w:t xml:space="preserve">, </w:t>
            </w:r>
            <w:r w:rsidR="00E803C6" w:rsidRPr="00A02E46">
              <w:rPr>
                <w:shd w:val="clear" w:color="auto" w:fill="FFFFFF"/>
              </w:rPr>
              <w:t>Forum Romanum</w:t>
            </w:r>
            <w:r w:rsidR="00E803C6">
              <w:rPr>
                <w:shd w:val="clear" w:color="auto" w:fill="FFFFFF"/>
              </w:rPr>
              <w:t xml:space="preserve">, </w:t>
            </w:r>
            <w:proofErr w:type="spellStart"/>
            <w:r w:rsidRPr="00A02E46">
              <w:rPr>
                <w:shd w:val="clear" w:color="auto" w:fill="FFFFFF"/>
              </w:rPr>
              <w:t>Palatinerhøjen</w:t>
            </w:r>
            <w:proofErr w:type="spellEnd"/>
            <w:r w:rsidRPr="00A02E46">
              <w:rPr>
                <w:shd w:val="clear" w:color="auto" w:fill="FFFFFF"/>
              </w:rPr>
              <w:t xml:space="preserve">, Augustus' Ara </w:t>
            </w:r>
            <w:proofErr w:type="spellStart"/>
            <w:r w:rsidRPr="00A02E46">
              <w:rPr>
                <w:shd w:val="clear" w:color="auto" w:fill="FFFFFF"/>
              </w:rPr>
              <w:t>Pacis</w:t>
            </w:r>
            <w:proofErr w:type="spellEnd"/>
            <w:r w:rsidRPr="00A02E46">
              <w:rPr>
                <w:shd w:val="clear" w:color="auto" w:fill="FFFFFF"/>
              </w:rPr>
              <w:t>, Augustus' Mausoleum, Marcellus' teater</w:t>
            </w:r>
            <w:r w:rsidR="00246AA7">
              <w:rPr>
                <w:shd w:val="clear" w:color="auto" w:fill="FFFFFF"/>
              </w:rPr>
              <w:t xml:space="preserve">, Prima </w:t>
            </w:r>
            <w:proofErr w:type="spellStart"/>
            <w:r w:rsidR="00246AA7">
              <w:rPr>
                <w:shd w:val="clear" w:color="auto" w:fill="FFFFFF"/>
              </w:rPr>
              <w:t>Porta</w:t>
            </w:r>
            <w:proofErr w:type="spellEnd"/>
            <w:r w:rsidR="00246AA7">
              <w:rPr>
                <w:shd w:val="clear" w:color="auto" w:fill="FFFFFF"/>
              </w:rPr>
              <w:t xml:space="preserve">-statuen. </w:t>
            </w:r>
            <w:r w:rsidRPr="00A02E46">
              <w:br/>
            </w:r>
            <w:r w:rsidRPr="00A02E46">
              <w:br/>
            </w:r>
            <w:r w:rsidRPr="00A02E46">
              <w:rPr>
                <w:shd w:val="clear" w:color="auto" w:fill="FFFFFF"/>
              </w:rPr>
              <w:t xml:space="preserve">Forløbet blev afsluttet med projektet "Augustus </w:t>
            </w:r>
            <w:proofErr w:type="spellStart"/>
            <w:r w:rsidRPr="00A02E46">
              <w:rPr>
                <w:shd w:val="clear" w:color="auto" w:fill="FFFFFF"/>
              </w:rPr>
              <w:t>during</w:t>
            </w:r>
            <w:proofErr w:type="spellEnd"/>
            <w:r w:rsidRPr="00A02E46">
              <w:rPr>
                <w:shd w:val="clear" w:color="auto" w:fill="FFFFFF"/>
              </w:rPr>
              <w:t xml:space="preserve"> the </w:t>
            </w:r>
            <w:proofErr w:type="spellStart"/>
            <w:r w:rsidRPr="00A02E46">
              <w:rPr>
                <w:shd w:val="clear" w:color="auto" w:fill="FFFFFF"/>
              </w:rPr>
              <w:t>centuries</w:t>
            </w:r>
            <w:proofErr w:type="spellEnd"/>
            <w:r w:rsidRPr="00A02E46">
              <w:rPr>
                <w:shd w:val="clear" w:color="auto" w:fill="FFFFFF"/>
              </w:rPr>
              <w:t>": </w:t>
            </w:r>
            <w:r w:rsidRPr="00A02E46">
              <w:br/>
            </w:r>
            <w:r w:rsidRPr="00A02E46">
              <w:rPr>
                <w:shd w:val="clear" w:color="auto" w:fill="FFFFFF"/>
              </w:rPr>
              <w:t>Gennem selvstændigt og undersøgende arbejde i og udenfor latinlektionerne erhverve</w:t>
            </w:r>
            <w:r w:rsidR="00746423">
              <w:rPr>
                <w:shd w:val="clear" w:color="auto" w:fill="FFFFFF"/>
              </w:rPr>
              <w:t xml:space="preserve">r eleverne </w:t>
            </w:r>
            <w:r w:rsidRPr="00A02E46">
              <w:rPr>
                <w:shd w:val="clear" w:color="auto" w:fill="FFFFFF"/>
              </w:rPr>
              <w:t>viden om, hvordan Augustus er blevet opfattet</w:t>
            </w:r>
            <w:r w:rsidR="00647557">
              <w:rPr>
                <w:shd w:val="clear" w:color="auto" w:fill="FFFFFF"/>
              </w:rPr>
              <w:t xml:space="preserve">, fremstillet og </w:t>
            </w:r>
            <w:r w:rsidRPr="00A02E46">
              <w:rPr>
                <w:shd w:val="clear" w:color="auto" w:fill="FFFFFF"/>
              </w:rPr>
              <w:t xml:space="preserve">anvendt </w:t>
            </w:r>
            <w:r w:rsidR="00647557">
              <w:rPr>
                <w:shd w:val="clear" w:color="auto" w:fill="FFFFFF"/>
              </w:rPr>
              <w:t xml:space="preserve">som forbillede </w:t>
            </w:r>
            <w:r w:rsidRPr="00A02E46">
              <w:rPr>
                <w:shd w:val="clear" w:color="auto" w:fill="FFFFFF"/>
              </w:rPr>
              <w:t xml:space="preserve">gennem verdenshistorien og op til nyere tid. Hermed vil det fremgå, at principatet/kejserdømmet og hans kommunikationsstrategier har inspireret andre magthavere og den dag i dag stadigvæk anvendes - dog i </w:t>
            </w:r>
            <w:r w:rsidRPr="00A02E46">
              <w:rPr>
                <w:shd w:val="clear" w:color="auto" w:fill="FFFFFF"/>
              </w:rPr>
              <w:lastRenderedPageBreak/>
              <w:t xml:space="preserve">”nyere klæder”. Metodisk </w:t>
            </w:r>
            <w:r w:rsidR="00F75463">
              <w:rPr>
                <w:shd w:val="clear" w:color="auto" w:fill="FFFFFF"/>
              </w:rPr>
              <w:t>kastes</w:t>
            </w:r>
            <w:r w:rsidRPr="00A02E46">
              <w:rPr>
                <w:shd w:val="clear" w:color="auto" w:fill="FFFFFF"/>
              </w:rPr>
              <w:t xml:space="preserve"> eleverne ud i at arbejde med receptionshistorie og komparativ analyse på baggrund af fire forskellige kilder. Produkt: Minisynopsis + 5-minutes </w:t>
            </w:r>
            <w:r w:rsidR="00E738B5">
              <w:rPr>
                <w:shd w:val="clear" w:color="auto" w:fill="FFFFFF"/>
              </w:rPr>
              <w:t>faglig ”</w:t>
            </w:r>
            <w:r w:rsidRPr="00A02E46">
              <w:rPr>
                <w:shd w:val="clear" w:color="auto" w:fill="FFFFFF"/>
              </w:rPr>
              <w:t>talk</w:t>
            </w:r>
            <w:r w:rsidR="00E738B5">
              <w:rPr>
                <w:shd w:val="clear" w:color="auto" w:fill="FFFFFF"/>
              </w:rPr>
              <w:t>”</w:t>
            </w:r>
            <w:r w:rsidRPr="00A02E46">
              <w:rPr>
                <w:shd w:val="clear" w:color="auto" w:fill="FFFFFF"/>
              </w:rPr>
              <w:t xml:space="preserve"> indtalt i </w:t>
            </w:r>
            <w:proofErr w:type="spellStart"/>
            <w:r w:rsidRPr="00A02E46">
              <w:rPr>
                <w:shd w:val="clear" w:color="auto" w:fill="FFFFFF"/>
              </w:rPr>
              <w:t>vocaroo</w:t>
            </w:r>
            <w:proofErr w:type="spellEnd"/>
            <w:r w:rsidRPr="00A02E46">
              <w:rPr>
                <w:shd w:val="clear" w:color="auto" w:fill="FFFFFF"/>
              </w:rPr>
              <w:t>-programmet (produkterne træner også AT-</w:t>
            </w:r>
            <w:r w:rsidR="00644759">
              <w:rPr>
                <w:shd w:val="clear" w:color="auto" w:fill="FFFFFF"/>
              </w:rPr>
              <w:t xml:space="preserve"> og SRP-</w:t>
            </w:r>
            <w:r w:rsidRPr="00A02E46">
              <w:rPr>
                <w:shd w:val="clear" w:color="auto" w:fill="FFFFFF"/>
              </w:rPr>
              <w:t xml:space="preserve">kompetencer). </w:t>
            </w:r>
          </w:p>
        </w:tc>
      </w:tr>
      <w:tr w:rsidR="00F806AD" w:rsidRPr="00A02E46" w:rsidTr="006A346F">
        <w:trPr>
          <w:trHeight w:val="998"/>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06AD" w:rsidRPr="00A02E46" w:rsidRDefault="00F806AD" w:rsidP="0056427C">
            <w:pPr>
              <w:spacing w:after="0" w:line="240" w:lineRule="auto"/>
              <w:ind w:left="100"/>
              <w:rPr>
                <w:rFonts w:eastAsia="Times New Roman" w:cstheme="minorHAnsi"/>
                <w:lang w:eastAsia="da-DK"/>
              </w:rPr>
            </w:pPr>
            <w:r w:rsidRPr="00A02E46">
              <w:rPr>
                <w:rFonts w:eastAsia="Times New Roman" w:cstheme="minorHAnsi"/>
                <w:b/>
                <w:bCs/>
                <w:color w:val="000000"/>
                <w:lang w:eastAsia="da-DK"/>
              </w:rPr>
              <w:lastRenderedPageBreak/>
              <w:t>Kreditering</w:t>
            </w:r>
          </w:p>
        </w:tc>
        <w:tc>
          <w:tcPr>
            <w:tcW w:w="7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06AD" w:rsidRPr="00A02E46" w:rsidRDefault="00F806AD" w:rsidP="0056427C">
            <w:pPr>
              <w:spacing w:after="0" w:line="240" w:lineRule="auto"/>
              <w:textAlignment w:val="baseline"/>
              <w:rPr>
                <w:rFonts w:eastAsia="Times New Roman" w:cstheme="minorHAnsi"/>
                <w:lang w:eastAsia="da-DK"/>
              </w:rPr>
            </w:pPr>
            <w:r w:rsidRPr="00A02E46">
              <w:rPr>
                <w:rFonts w:cstheme="minorHAnsi"/>
                <w:color w:val="000000" w:themeColor="text1"/>
              </w:rPr>
              <w:t>Udarbejdet af Karina Kølle Stryg Larsen, Lektor ved Nordsjællands Grundskole og Gymnasium</w:t>
            </w:r>
          </w:p>
        </w:tc>
      </w:tr>
    </w:tbl>
    <w:p w:rsidR="008D658E" w:rsidRPr="00A02E46" w:rsidRDefault="008D658E" w:rsidP="0056427C">
      <w:pPr>
        <w:spacing w:line="240" w:lineRule="auto"/>
        <w:rPr>
          <w:rFonts w:cstheme="minorHAnsi"/>
        </w:rPr>
      </w:pPr>
    </w:p>
    <w:sectPr w:rsidR="008D658E" w:rsidRPr="00A02E46">
      <w:footerReference w:type="even" r:id="rId29"/>
      <w:footerReference w:type="default" r:id="rId3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9F" w:rsidRDefault="00684F9F" w:rsidP="00F80F12">
      <w:pPr>
        <w:spacing w:after="0" w:line="240" w:lineRule="auto"/>
      </w:pPr>
      <w:r>
        <w:separator/>
      </w:r>
    </w:p>
  </w:endnote>
  <w:endnote w:type="continuationSeparator" w:id="0">
    <w:p w:rsidR="00684F9F" w:rsidRDefault="00684F9F" w:rsidP="00F8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
      </w:rPr>
      <w:id w:val="1554809319"/>
      <w:docPartObj>
        <w:docPartGallery w:val="Page Numbers (Bottom of Page)"/>
        <w:docPartUnique/>
      </w:docPartObj>
    </w:sdtPr>
    <w:sdtEndPr>
      <w:rPr>
        <w:rStyle w:val="Sidetal"/>
      </w:rPr>
    </w:sdtEndPr>
    <w:sdtContent>
      <w:p w:rsidR="00335EC5" w:rsidRDefault="00335EC5" w:rsidP="00E50BD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rsidR="00335EC5" w:rsidRDefault="00335EC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
      </w:rPr>
      <w:id w:val="-786975146"/>
      <w:docPartObj>
        <w:docPartGallery w:val="Page Numbers (Bottom of Page)"/>
        <w:docPartUnique/>
      </w:docPartObj>
    </w:sdtPr>
    <w:sdtEndPr>
      <w:rPr>
        <w:rStyle w:val="Sidetal"/>
      </w:rPr>
    </w:sdtEndPr>
    <w:sdtContent>
      <w:p w:rsidR="00335EC5" w:rsidRDefault="00335EC5" w:rsidP="00E50BD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sidR="004C3EEC">
          <w:rPr>
            <w:rStyle w:val="Sidetal"/>
            <w:noProof/>
          </w:rPr>
          <w:t>1</w:t>
        </w:r>
        <w:r>
          <w:rPr>
            <w:rStyle w:val="Sidetal"/>
          </w:rPr>
          <w:fldChar w:fldCharType="end"/>
        </w:r>
      </w:p>
    </w:sdtContent>
  </w:sdt>
  <w:p w:rsidR="00335EC5" w:rsidRDefault="00335EC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9F" w:rsidRDefault="00684F9F" w:rsidP="00F80F12">
      <w:pPr>
        <w:spacing w:after="0" w:line="240" w:lineRule="auto"/>
      </w:pPr>
      <w:r>
        <w:separator/>
      </w:r>
    </w:p>
  </w:footnote>
  <w:footnote w:type="continuationSeparator" w:id="0">
    <w:p w:rsidR="00684F9F" w:rsidRDefault="00684F9F" w:rsidP="00F80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8C7"/>
    <w:multiLevelType w:val="hybridMultilevel"/>
    <w:tmpl w:val="2F34687A"/>
    <w:lvl w:ilvl="0" w:tplc="9738D64E">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147CC0"/>
    <w:multiLevelType w:val="hybridMultilevel"/>
    <w:tmpl w:val="7DE8CB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8F71BC5"/>
    <w:multiLevelType w:val="hybridMultilevel"/>
    <w:tmpl w:val="08BEC950"/>
    <w:lvl w:ilvl="0" w:tplc="E158AA20">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
    <w:nsid w:val="0EF86213"/>
    <w:multiLevelType w:val="hybridMultilevel"/>
    <w:tmpl w:val="231EA406"/>
    <w:lvl w:ilvl="0" w:tplc="776AA526">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C3B31EA"/>
    <w:multiLevelType w:val="hybridMultilevel"/>
    <w:tmpl w:val="1CEE2380"/>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59870BD"/>
    <w:multiLevelType w:val="hybridMultilevel"/>
    <w:tmpl w:val="8EB8C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6401B6A"/>
    <w:multiLevelType w:val="hybridMultilevel"/>
    <w:tmpl w:val="AAB46AFC"/>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F910C6D"/>
    <w:multiLevelType w:val="hybridMultilevel"/>
    <w:tmpl w:val="34AC2D82"/>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78E0158"/>
    <w:multiLevelType w:val="hybridMultilevel"/>
    <w:tmpl w:val="79426E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E7A0D88"/>
    <w:multiLevelType w:val="hybridMultilevel"/>
    <w:tmpl w:val="34502EC4"/>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9187176"/>
    <w:multiLevelType w:val="multilevel"/>
    <w:tmpl w:val="0C0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078DD"/>
    <w:multiLevelType w:val="hybridMultilevel"/>
    <w:tmpl w:val="FE00FF40"/>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2523C35"/>
    <w:multiLevelType w:val="hybridMultilevel"/>
    <w:tmpl w:val="41C23622"/>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2E94154"/>
    <w:multiLevelType w:val="hybridMultilevel"/>
    <w:tmpl w:val="D97C1DB4"/>
    <w:lvl w:ilvl="0" w:tplc="0C12855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6DE405DF"/>
    <w:multiLevelType w:val="multilevel"/>
    <w:tmpl w:val="C7A0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C271A3"/>
    <w:multiLevelType w:val="hybridMultilevel"/>
    <w:tmpl w:val="FB92D454"/>
    <w:lvl w:ilvl="0" w:tplc="98768DF8">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6">
    <w:nsid w:val="71EA60D1"/>
    <w:multiLevelType w:val="hybridMultilevel"/>
    <w:tmpl w:val="00DA23E4"/>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5855153"/>
    <w:multiLevelType w:val="hybridMultilevel"/>
    <w:tmpl w:val="5594755E"/>
    <w:lvl w:ilvl="0" w:tplc="00F6553C">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
  </w:num>
  <w:num w:numId="4">
    <w:abstractNumId w:val="1"/>
  </w:num>
  <w:num w:numId="5">
    <w:abstractNumId w:val="8"/>
  </w:num>
  <w:num w:numId="6">
    <w:abstractNumId w:val="12"/>
  </w:num>
  <w:num w:numId="7">
    <w:abstractNumId w:val="4"/>
  </w:num>
  <w:num w:numId="8">
    <w:abstractNumId w:val="11"/>
  </w:num>
  <w:num w:numId="9">
    <w:abstractNumId w:val="9"/>
  </w:num>
  <w:num w:numId="10">
    <w:abstractNumId w:val="17"/>
  </w:num>
  <w:num w:numId="11">
    <w:abstractNumId w:val="6"/>
  </w:num>
  <w:num w:numId="12">
    <w:abstractNumId w:val="7"/>
  </w:num>
  <w:num w:numId="13">
    <w:abstractNumId w:val="16"/>
  </w:num>
  <w:num w:numId="14">
    <w:abstractNumId w:val="5"/>
  </w:num>
  <w:num w:numId="15">
    <w:abstractNumId w:val="13"/>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8A"/>
    <w:rsid w:val="0002059F"/>
    <w:rsid w:val="00024C17"/>
    <w:rsid w:val="000255D1"/>
    <w:rsid w:val="000576CF"/>
    <w:rsid w:val="00063CC8"/>
    <w:rsid w:val="00072799"/>
    <w:rsid w:val="0008075C"/>
    <w:rsid w:val="00093E37"/>
    <w:rsid w:val="00096129"/>
    <w:rsid w:val="00096296"/>
    <w:rsid w:val="000A6164"/>
    <w:rsid w:val="000B3B4E"/>
    <w:rsid w:val="000B4C07"/>
    <w:rsid w:val="000B770E"/>
    <w:rsid w:val="000C311B"/>
    <w:rsid w:val="000C621A"/>
    <w:rsid w:val="000D11A4"/>
    <w:rsid w:val="000D3442"/>
    <w:rsid w:val="000F0C8E"/>
    <w:rsid w:val="000F3A4A"/>
    <w:rsid w:val="000F4EB5"/>
    <w:rsid w:val="00101B23"/>
    <w:rsid w:val="00115C0D"/>
    <w:rsid w:val="001266C3"/>
    <w:rsid w:val="0012759A"/>
    <w:rsid w:val="00136C6C"/>
    <w:rsid w:val="00180BBC"/>
    <w:rsid w:val="00181D30"/>
    <w:rsid w:val="001862E2"/>
    <w:rsid w:val="00187797"/>
    <w:rsid w:val="001A5E76"/>
    <w:rsid w:val="001B0911"/>
    <w:rsid w:val="001D43BB"/>
    <w:rsid w:val="001D5F53"/>
    <w:rsid w:val="001F3033"/>
    <w:rsid w:val="00217CE3"/>
    <w:rsid w:val="00223B4F"/>
    <w:rsid w:val="00235F71"/>
    <w:rsid w:val="002403AB"/>
    <w:rsid w:val="002407E3"/>
    <w:rsid w:val="00244E1B"/>
    <w:rsid w:val="002467B9"/>
    <w:rsid w:val="00246AA7"/>
    <w:rsid w:val="00266D9E"/>
    <w:rsid w:val="002930C7"/>
    <w:rsid w:val="0029482E"/>
    <w:rsid w:val="002A45A7"/>
    <w:rsid w:val="002C1B82"/>
    <w:rsid w:val="002C3FFB"/>
    <w:rsid w:val="002C5CB2"/>
    <w:rsid w:val="002F029E"/>
    <w:rsid w:val="002F46FC"/>
    <w:rsid w:val="002F510B"/>
    <w:rsid w:val="00335EC5"/>
    <w:rsid w:val="00342F7C"/>
    <w:rsid w:val="00346E5A"/>
    <w:rsid w:val="00362B78"/>
    <w:rsid w:val="00367122"/>
    <w:rsid w:val="003671F1"/>
    <w:rsid w:val="003727D6"/>
    <w:rsid w:val="00372821"/>
    <w:rsid w:val="003A2C06"/>
    <w:rsid w:val="003A32FD"/>
    <w:rsid w:val="003C385A"/>
    <w:rsid w:val="003D6AC7"/>
    <w:rsid w:val="003E221D"/>
    <w:rsid w:val="003E3CE1"/>
    <w:rsid w:val="00431DEC"/>
    <w:rsid w:val="00452A5E"/>
    <w:rsid w:val="004833AD"/>
    <w:rsid w:val="00484BF7"/>
    <w:rsid w:val="004923CB"/>
    <w:rsid w:val="004A2106"/>
    <w:rsid w:val="004C169E"/>
    <w:rsid w:val="004C3EEC"/>
    <w:rsid w:val="004C77FC"/>
    <w:rsid w:val="004E54A9"/>
    <w:rsid w:val="00500533"/>
    <w:rsid w:val="00525CFF"/>
    <w:rsid w:val="00526910"/>
    <w:rsid w:val="005307EB"/>
    <w:rsid w:val="00542720"/>
    <w:rsid w:val="00543454"/>
    <w:rsid w:val="00551450"/>
    <w:rsid w:val="005527E6"/>
    <w:rsid w:val="00552C6D"/>
    <w:rsid w:val="0056427C"/>
    <w:rsid w:val="00573149"/>
    <w:rsid w:val="00576447"/>
    <w:rsid w:val="005928E1"/>
    <w:rsid w:val="00594CD1"/>
    <w:rsid w:val="005A54C9"/>
    <w:rsid w:val="005B06C5"/>
    <w:rsid w:val="005D0FE6"/>
    <w:rsid w:val="005E3CB2"/>
    <w:rsid w:val="006010E2"/>
    <w:rsid w:val="006061C2"/>
    <w:rsid w:val="006277FE"/>
    <w:rsid w:val="00644759"/>
    <w:rsid w:val="00647557"/>
    <w:rsid w:val="00660CA1"/>
    <w:rsid w:val="006653EB"/>
    <w:rsid w:val="00684F9F"/>
    <w:rsid w:val="0068619D"/>
    <w:rsid w:val="00687562"/>
    <w:rsid w:val="0069192C"/>
    <w:rsid w:val="006A346F"/>
    <w:rsid w:val="006A63E3"/>
    <w:rsid w:val="006B4FA9"/>
    <w:rsid w:val="006B65B5"/>
    <w:rsid w:val="006C1BFB"/>
    <w:rsid w:val="007205CE"/>
    <w:rsid w:val="00724C82"/>
    <w:rsid w:val="00737052"/>
    <w:rsid w:val="00746423"/>
    <w:rsid w:val="00746704"/>
    <w:rsid w:val="00762F2C"/>
    <w:rsid w:val="007637C5"/>
    <w:rsid w:val="00786F98"/>
    <w:rsid w:val="00790EA2"/>
    <w:rsid w:val="007B7F99"/>
    <w:rsid w:val="007D1FCF"/>
    <w:rsid w:val="007D25A9"/>
    <w:rsid w:val="007E3AFB"/>
    <w:rsid w:val="007F02A9"/>
    <w:rsid w:val="00815C49"/>
    <w:rsid w:val="00816C87"/>
    <w:rsid w:val="00817713"/>
    <w:rsid w:val="008339F5"/>
    <w:rsid w:val="00833CE0"/>
    <w:rsid w:val="008351E9"/>
    <w:rsid w:val="00835CDB"/>
    <w:rsid w:val="0087718B"/>
    <w:rsid w:val="00877353"/>
    <w:rsid w:val="008A1FEC"/>
    <w:rsid w:val="008A2643"/>
    <w:rsid w:val="008B5C8C"/>
    <w:rsid w:val="008C0479"/>
    <w:rsid w:val="008C13FC"/>
    <w:rsid w:val="008C74CC"/>
    <w:rsid w:val="008D2CA8"/>
    <w:rsid w:val="008D658E"/>
    <w:rsid w:val="008E1ACB"/>
    <w:rsid w:val="00905621"/>
    <w:rsid w:val="00914423"/>
    <w:rsid w:val="00920FDA"/>
    <w:rsid w:val="00933688"/>
    <w:rsid w:val="0093392A"/>
    <w:rsid w:val="00941BF5"/>
    <w:rsid w:val="009736A9"/>
    <w:rsid w:val="00974297"/>
    <w:rsid w:val="00975F6A"/>
    <w:rsid w:val="00983E7F"/>
    <w:rsid w:val="00984E1C"/>
    <w:rsid w:val="00990711"/>
    <w:rsid w:val="00993548"/>
    <w:rsid w:val="009A06A5"/>
    <w:rsid w:val="009B3929"/>
    <w:rsid w:val="009D3722"/>
    <w:rsid w:val="009E1663"/>
    <w:rsid w:val="00A01E68"/>
    <w:rsid w:val="00A02E46"/>
    <w:rsid w:val="00A10DA3"/>
    <w:rsid w:val="00A33240"/>
    <w:rsid w:val="00A3566D"/>
    <w:rsid w:val="00A40141"/>
    <w:rsid w:val="00A44A83"/>
    <w:rsid w:val="00A53A89"/>
    <w:rsid w:val="00A5669C"/>
    <w:rsid w:val="00A5721C"/>
    <w:rsid w:val="00A76C79"/>
    <w:rsid w:val="00AB04B2"/>
    <w:rsid w:val="00AC0C35"/>
    <w:rsid w:val="00AD4D59"/>
    <w:rsid w:val="00AE632B"/>
    <w:rsid w:val="00AF1E55"/>
    <w:rsid w:val="00AF34DF"/>
    <w:rsid w:val="00B02232"/>
    <w:rsid w:val="00B06D34"/>
    <w:rsid w:val="00B13D1D"/>
    <w:rsid w:val="00B13E70"/>
    <w:rsid w:val="00B51CC1"/>
    <w:rsid w:val="00B56E11"/>
    <w:rsid w:val="00B66CA5"/>
    <w:rsid w:val="00B70C54"/>
    <w:rsid w:val="00B80CF3"/>
    <w:rsid w:val="00B81E2D"/>
    <w:rsid w:val="00B82423"/>
    <w:rsid w:val="00B82535"/>
    <w:rsid w:val="00B837DA"/>
    <w:rsid w:val="00B86006"/>
    <w:rsid w:val="00B864BB"/>
    <w:rsid w:val="00B87983"/>
    <w:rsid w:val="00B90017"/>
    <w:rsid w:val="00B905DD"/>
    <w:rsid w:val="00B954E2"/>
    <w:rsid w:val="00BB18BC"/>
    <w:rsid w:val="00BB4EC8"/>
    <w:rsid w:val="00BB6678"/>
    <w:rsid w:val="00BD1ED3"/>
    <w:rsid w:val="00BF4B0C"/>
    <w:rsid w:val="00C071AC"/>
    <w:rsid w:val="00C14787"/>
    <w:rsid w:val="00C31E5A"/>
    <w:rsid w:val="00C35B8F"/>
    <w:rsid w:val="00C430A8"/>
    <w:rsid w:val="00C509E3"/>
    <w:rsid w:val="00C55F09"/>
    <w:rsid w:val="00C93142"/>
    <w:rsid w:val="00CA5D6B"/>
    <w:rsid w:val="00CC1742"/>
    <w:rsid w:val="00CD304D"/>
    <w:rsid w:val="00CF3CCC"/>
    <w:rsid w:val="00CF7102"/>
    <w:rsid w:val="00D04863"/>
    <w:rsid w:val="00D15B99"/>
    <w:rsid w:val="00D16549"/>
    <w:rsid w:val="00D368A4"/>
    <w:rsid w:val="00D46A0B"/>
    <w:rsid w:val="00D6450A"/>
    <w:rsid w:val="00D724B6"/>
    <w:rsid w:val="00D8440F"/>
    <w:rsid w:val="00DA00F1"/>
    <w:rsid w:val="00DA2872"/>
    <w:rsid w:val="00DA462F"/>
    <w:rsid w:val="00DB69C2"/>
    <w:rsid w:val="00DC2ED5"/>
    <w:rsid w:val="00DC73A6"/>
    <w:rsid w:val="00DD069A"/>
    <w:rsid w:val="00DD7954"/>
    <w:rsid w:val="00DF60BD"/>
    <w:rsid w:val="00E01AFB"/>
    <w:rsid w:val="00E02709"/>
    <w:rsid w:val="00E25FEC"/>
    <w:rsid w:val="00E37129"/>
    <w:rsid w:val="00E40419"/>
    <w:rsid w:val="00E71545"/>
    <w:rsid w:val="00E738B5"/>
    <w:rsid w:val="00E803C6"/>
    <w:rsid w:val="00E80713"/>
    <w:rsid w:val="00E827C1"/>
    <w:rsid w:val="00EA5169"/>
    <w:rsid w:val="00EA5A64"/>
    <w:rsid w:val="00EB3A17"/>
    <w:rsid w:val="00EB59DC"/>
    <w:rsid w:val="00EC3FCD"/>
    <w:rsid w:val="00ED204B"/>
    <w:rsid w:val="00ED4745"/>
    <w:rsid w:val="00EE0045"/>
    <w:rsid w:val="00EF2A18"/>
    <w:rsid w:val="00EF6903"/>
    <w:rsid w:val="00F00AAC"/>
    <w:rsid w:val="00F06BB9"/>
    <w:rsid w:val="00F07A7F"/>
    <w:rsid w:val="00F27904"/>
    <w:rsid w:val="00F33AA0"/>
    <w:rsid w:val="00F422A0"/>
    <w:rsid w:val="00F53647"/>
    <w:rsid w:val="00F57C7C"/>
    <w:rsid w:val="00F6358A"/>
    <w:rsid w:val="00F75463"/>
    <w:rsid w:val="00F806AD"/>
    <w:rsid w:val="00F80F12"/>
    <w:rsid w:val="00F846DA"/>
    <w:rsid w:val="00FA36AA"/>
    <w:rsid w:val="00FA6DCD"/>
    <w:rsid w:val="00FB268D"/>
    <w:rsid w:val="00FD6393"/>
    <w:rsid w:val="00FE6304"/>
    <w:rsid w:val="00FF5F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6358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F6358A"/>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6358A"/>
    <w:pPr>
      <w:ind w:left="720"/>
      <w:contextualSpacing/>
    </w:pPr>
  </w:style>
  <w:style w:type="table" w:styleId="Tabel-Gitter">
    <w:name w:val="Table Grid"/>
    <w:basedOn w:val="Tabel-Normal"/>
    <w:uiPriority w:val="39"/>
    <w:rsid w:val="008D65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D658E"/>
    <w:rPr>
      <w:color w:val="0000FF" w:themeColor="hyperlink"/>
      <w:u w:val="single"/>
    </w:rPr>
  </w:style>
  <w:style w:type="character" w:customStyle="1" w:styleId="normaltextrun">
    <w:name w:val="normaltextrun"/>
    <w:basedOn w:val="Standardskrifttypeiafsnit"/>
    <w:rsid w:val="008D658E"/>
  </w:style>
  <w:style w:type="character" w:customStyle="1" w:styleId="eop">
    <w:name w:val="eop"/>
    <w:basedOn w:val="Standardskrifttypeiafsnit"/>
    <w:rsid w:val="008D658E"/>
  </w:style>
  <w:style w:type="paragraph" w:customStyle="1" w:styleId="paragraph">
    <w:name w:val="paragraph"/>
    <w:basedOn w:val="Normal"/>
    <w:rsid w:val="00551450"/>
    <w:pPr>
      <w:spacing w:before="100" w:beforeAutospacing="1" w:after="100" w:afterAutospacing="1" w:line="240" w:lineRule="auto"/>
    </w:pPr>
    <w:rPr>
      <w:rFonts w:ascii="Times New Roman" w:hAnsi="Times New Roman" w:cs="Times New Roman"/>
      <w:sz w:val="24"/>
      <w:szCs w:val="24"/>
      <w:lang w:eastAsia="da-DK"/>
    </w:rPr>
  </w:style>
  <w:style w:type="character" w:customStyle="1" w:styleId="UnresolvedMention">
    <w:name w:val="Unresolved Mention"/>
    <w:basedOn w:val="Standardskrifttypeiafsnit"/>
    <w:uiPriority w:val="99"/>
    <w:semiHidden/>
    <w:unhideWhenUsed/>
    <w:rsid w:val="00551450"/>
    <w:rPr>
      <w:color w:val="605E5C"/>
      <w:shd w:val="clear" w:color="auto" w:fill="E1DFDD"/>
    </w:rPr>
  </w:style>
  <w:style w:type="paragraph" w:styleId="Fodnotetekst">
    <w:name w:val="footnote text"/>
    <w:basedOn w:val="Normal"/>
    <w:link w:val="FodnotetekstTegn"/>
    <w:uiPriority w:val="99"/>
    <w:unhideWhenUsed/>
    <w:rsid w:val="00F80F12"/>
    <w:pPr>
      <w:spacing w:after="0" w:line="240" w:lineRule="auto"/>
    </w:pPr>
    <w:rPr>
      <w:rFonts w:eastAsiaTheme="minorEastAsia"/>
      <w:sz w:val="24"/>
      <w:szCs w:val="24"/>
      <w:lang w:eastAsia="da-DK"/>
    </w:rPr>
  </w:style>
  <w:style w:type="character" w:customStyle="1" w:styleId="FodnotetekstTegn">
    <w:name w:val="Fodnotetekst Tegn"/>
    <w:basedOn w:val="Standardskrifttypeiafsnit"/>
    <w:link w:val="Fodnotetekst"/>
    <w:uiPriority w:val="99"/>
    <w:rsid w:val="00F80F12"/>
    <w:rPr>
      <w:rFonts w:eastAsiaTheme="minorEastAsia"/>
      <w:sz w:val="24"/>
      <w:szCs w:val="24"/>
      <w:lang w:eastAsia="da-DK"/>
    </w:rPr>
  </w:style>
  <w:style w:type="character" w:styleId="Fodnotehenvisning">
    <w:name w:val="footnote reference"/>
    <w:basedOn w:val="Standardskrifttypeiafsnit"/>
    <w:uiPriority w:val="99"/>
    <w:unhideWhenUsed/>
    <w:rsid w:val="00F80F12"/>
    <w:rPr>
      <w:vertAlign w:val="superscript"/>
    </w:rPr>
  </w:style>
  <w:style w:type="character" w:styleId="BesgtHyperlink">
    <w:name w:val="FollowedHyperlink"/>
    <w:basedOn w:val="Standardskrifttypeiafsnit"/>
    <w:uiPriority w:val="99"/>
    <w:semiHidden/>
    <w:unhideWhenUsed/>
    <w:rsid w:val="000F0C8E"/>
    <w:rPr>
      <w:color w:val="800080" w:themeColor="followedHyperlink"/>
      <w:u w:val="single"/>
    </w:rPr>
  </w:style>
  <w:style w:type="paragraph" w:styleId="Ingenafstand">
    <w:name w:val="No Spacing"/>
    <w:uiPriority w:val="1"/>
    <w:qFormat/>
    <w:rsid w:val="0068619D"/>
    <w:pPr>
      <w:spacing w:after="0" w:line="240" w:lineRule="auto"/>
    </w:pPr>
  </w:style>
  <w:style w:type="paragraph" w:styleId="Sidefod">
    <w:name w:val="footer"/>
    <w:basedOn w:val="Normal"/>
    <w:link w:val="SidefodTegn"/>
    <w:uiPriority w:val="99"/>
    <w:unhideWhenUsed/>
    <w:rsid w:val="00335E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5EC5"/>
  </w:style>
  <w:style w:type="character" w:styleId="Sidetal">
    <w:name w:val="page number"/>
    <w:basedOn w:val="Standardskrifttypeiafsnit"/>
    <w:uiPriority w:val="99"/>
    <w:semiHidden/>
    <w:unhideWhenUsed/>
    <w:rsid w:val="00335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6358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F6358A"/>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6358A"/>
    <w:pPr>
      <w:ind w:left="720"/>
      <w:contextualSpacing/>
    </w:pPr>
  </w:style>
  <w:style w:type="table" w:styleId="Tabel-Gitter">
    <w:name w:val="Table Grid"/>
    <w:basedOn w:val="Tabel-Normal"/>
    <w:uiPriority w:val="39"/>
    <w:rsid w:val="008D65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D658E"/>
    <w:rPr>
      <w:color w:val="0000FF" w:themeColor="hyperlink"/>
      <w:u w:val="single"/>
    </w:rPr>
  </w:style>
  <w:style w:type="character" w:customStyle="1" w:styleId="normaltextrun">
    <w:name w:val="normaltextrun"/>
    <w:basedOn w:val="Standardskrifttypeiafsnit"/>
    <w:rsid w:val="008D658E"/>
  </w:style>
  <w:style w:type="character" w:customStyle="1" w:styleId="eop">
    <w:name w:val="eop"/>
    <w:basedOn w:val="Standardskrifttypeiafsnit"/>
    <w:rsid w:val="008D658E"/>
  </w:style>
  <w:style w:type="paragraph" w:customStyle="1" w:styleId="paragraph">
    <w:name w:val="paragraph"/>
    <w:basedOn w:val="Normal"/>
    <w:rsid w:val="00551450"/>
    <w:pPr>
      <w:spacing w:before="100" w:beforeAutospacing="1" w:after="100" w:afterAutospacing="1" w:line="240" w:lineRule="auto"/>
    </w:pPr>
    <w:rPr>
      <w:rFonts w:ascii="Times New Roman" w:hAnsi="Times New Roman" w:cs="Times New Roman"/>
      <w:sz w:val="24"/>
      <w:szCs w:val="24"/>
      <w:lang w:eastAsia="da-DK"/>
    </w:rPr>
  </w:style>
  <w:style w:type="character" w:customStyle="1" w:styleId="UnresolvedMention">
    <w:name w:val="Unresolved Mention"/>
    <w:basedOn w:val="Standardskrifttypeiafsnit"/>
    <w:uiPriority w:val="99"/>
    <w:semiHidden/>
    <w:unhideWhenUsed/>
    <w:rsid w:val="00551450"/>
    <w:rPr>
      <w:color w:val="605E5C"/>
      <w:shd w:val="clear" w:color="auto" w:fill="E1DFDD"/>
    </w:rPr>
  </w:style>
  <w:style w:type="paragraph" w:styleId="Fodnotetekst">
    <w:name w:val="footnote text"/>
    <w:basedOn w:val="Normal"/>
    <w:link w:val="FodnotetekstTegn"/>
    <w:uiPriority w:val="99"/>
    <w:unhideWhenUsed/>
    <w:rsid w:val="00F80F12"/>
    <w:pPr>
      <w:spacing w:after="0" w:line="240" w:lineRule="auto"/>
    </w:pPr>
    <w:rPr>
      <w:rFonts w:eastAsiaTheme="minorEastAsia"/>
      <w:sz w:val="24"/>
      <w:szCs w:val="24"/>
      <w:lang w:eastAsia="da-DK"/>
    </w:rPr>
  </w:style>
  <w:style w:type="character" w:customStyle="1" w:styleId="FodnotetekstTegn">
    <w:name w:val="Fodnotetekst Tegn"/>
    <w:basedOn w:val="Standardskrifttypeiafsnit"/>
    <w:link w:val="Fodnotetekst"/>
    <w:uiPriority w:val="99"/>
    <w:rsid w:val="00F80F12"/>
    <w:rPr>
      <w:rFonts w:eastAsiaTheme="minorEastAsia"/>
      <w:sz w:val="24"/>
      <w:szCs w:val="24"/>
      <w:lang w:eastAsia="da-DK"/>
    </w:rPr>
  </w:style>
  <w:style w:type="character" w:styleId="Fodnotehenvisning">
    <w:name w:val="footnote reference"/>
    <w:basedOn w:val="Standardskrifttypeiafsnit"/>
    <w:uiPriority w:val="99"/>
    <w:unhideWhenUsed/>
    <w:rsid w:val="00F80F12"/>
    <w:rPr>
      <w:vertAlign w:val="superscript"/>
    </w:rPr>
  </w:style>
  <w:style w:type="character" w:styleId="BesgtHyperlink">
    <w:name w:val="FollowedHyperlink"/>
    <w:basedOn w:val="Standardskrifttypeiafsnit"/>
    <w:uiPriority w:val="99"/>
    <w:semiHidden/>
    <w:unhideWhenUsed/>
    <w:rsid w:val="000F0C8E"/>
    <w:rPr>
      <w:color w:val="800080" w:themeColor="followedHyperlink"/>
      <w:u w:val="single"/>
    </w:rPr>
  </w:style>
  <w:style w:type="paragraph" w:styleId="Ingenafstand">
    <w:name w:val="No Spacing"/>
    <w:uiPriority w:val="1"/>
    <w:qFormat/>
    <w:rsid w:val="0068619D"/>
    <w:pPr>
      <w:spacing w:after="0" w:line="240" w:lineRule="auto"/>
    </w:pPr>
  </w:style>
  <w:style w:type="paragraph" w:styleId="Sidefod">
    <w:name w:val="footer"/>
    <w:basedOn w:val="Normal"/>
    <w:link w:val="SidefodTegn"/>
    <w:uiPriority w:val="99"/>
    <w:unhideWhenUsed/>
    <w:rsid w:val="00335E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5EC5"/>
  </w:style>
  <w:style w:type="character" w:styleId="Sidetal">
    <w:name w:val="page number"/>
    <w:basedOn w:val="Standardskrifttypeiafsnit"/>
    <w:uiPriority w:val="99"/>
    <w:semiHidden/>
    <w:unhideWhenUsed/>
    <w:rsid w:val="0033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8402">
      <w:bodyDiv w:val="1"/>
      <w:marLeft w:val="0"/>
      <w:marRight w:val="0"/>
      <w:marTop w:val="0"/>
      <w:marBottom w:val="0"/>
      <w:divBdr>
        <w:top w:val="none" w:sz="0" w:space="0" w:color="auto"/>
        <w:left w:val="none" w:sz="0" w:space="0" w:color="auto"/>
        <w:bottom w:val="none" w:sz="0" w:space="0" w:color="auto"/>
        <w:right w:val="none" w:sz="0" w:space="0" w:color="auto"/>
      </w:divBdr>
    </w:div>
    <w:div w:id="1502282281">
      <w:bodyDiv w:val="1"/>
      <w:marLeft w:val="0"/>
      <w:marRight w:val="0"/>
      <w:marTop w:val="0"/>
      <w:marBottom w:val="0"/>
      <w:divBdr>
        <w:top w:val="none" w:sz="0" w:space="0" w:color="auto"/>
        <w:left w:val="none" w:sz="0" w:space="0" w:color="auto"/>
        <w:bottom w:val="none" w:sz="0" w:space="0" w:color="auto"/>
        <w:right w:val="none" w:sz="0" w:space="0" w:color="auto"/>
      </w:divBdr>
    </w:div>
    <w:div w:id="1614676876">
      <w:bodyDiv w:val="1"/>
      <w:marLeft w:val="0"/>
      <w:marRight w:val="0"/>
      <w:marTop w:val="0"/>
      <w:marBottom w:val="0"/>
      <w:divBdr>
        <w:top w:val="none" w:sz="0" w:space="0" w:color="auto"/>
        <w:left w:val="none" w:sz="0" w:space="0" w:color="auto"/>
        <w:bottom w:val="none" w:sz="0" w:space="0" w:color="auto"/>
        <w:right w:val="none" w:sz="0" w:space="0" w:color="auto"/>
      </w:divBdr>
    </w:div>
    <w:div w:id="2102724388">
      <w:bodyDiv w:val="1"/>
      <w:marLeft w:val="0"/>
      <w:marRight w:val="0"/>
      <w:marTop w:val="0"/>
      <w:marBottom w:val="0"/>
      <w:divBdr>
        <w:top w:val="none" w:sz="0" w:space="0" w:color="auto"/>
        <w:left w:val="none" w:sz="0" w:space="0" w:color="auto"/>
        <w:bottom w:val="none" w:sz="0" w:space="0" w:color="auto"/>
        <w:right w:val="none" w:sz="0" w:space="0" w:color="auto"/>
      </w:divBdr>
    </w:div>
    <w:div w:id="2112042017">
      <w:bodyDiv w:val="1"/>
      <w:marLeft w:val="0"/>
      <w:marRight w:val="0"/>
      <w:marTop w:val="0"/>
      <w:marBottom w:val="0"/>
      <w:divBdr>
        <w:top w:val="none" w:sz="0" w:space="0" w:color="auto"/>
        <w:left w:val="none" w:sz="0" w:space="0" w:color="auto"/>
        <w:bottom w:val="none" w:sz="0" w:space="0" w:color="auto"/>
        <w:right w:val="none" w:sz="0" w:space="0" w:color="auto"/>
      </w:divBdr>
      <w:divsChild>
        <w:div w:id="14774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sporg-videnskaben/hvorfor-taler-vi-ikke-latin-i-dag" TargetMode="External"/><Relationship Id="rId13" Type="http://schemas.openxmlformats.org/officeDocument/2006/relationships/hyperlink" Target="https://www.warhistoryonline.com/ancient-history/napoleon-as-augustus.html" TargetMode="External"/><Relationship Id="rId18" Type="http://schemas.openxmlformats.org/officeDocument/2006/relationships/hyperlink" Target="http://www.perseus.tufts.edu/hopper/morph?l=senatus&amp;la=la&amp;can=senatus0&amp;prior=gerebam" TargetMode="External"/><Relationship Id="rId26" Type="http://schemas.openxmlformats.org/officeDocument/2006/relationships/hyperlink" Target="http://www.perseus.tufts.edu/hopper/morph?l=Cum&amp;la=la&amp;can=cum1&amp;prior=censuit" TargetMode="External"/><Relationship Id="rId3" Type="http://schemas.microsoft.com/office/2007/relationships/stylesWithEffects" Target="stylesWithEffects.xml"/><Relationship Id="rId21" Type="http://schemas.openxmlformats.org/officeDocument/2006/relationships/hyperlink" Target="http://www.perseus.tufts.edu/hopper/morph?l=ordo&amp;la=la&amp;can=ordo0&amp;prior=equester" TargetMode="External"/><Relationship Id="rId7" Type="http://schemas.openxmlformats.org/officeDocument/2006/relationships/endnotes" Target="endnotes.xml"/><Relationship Id="rId12" Type="http://schemas.openxmlformats.org/officeDocument/2006/relationships/hyperlink" Target="http://historienet.dk/civilisationer/propaganda-var-et-maegtigt-vaaben" TargetMode="External"/><Relationship Id="rId17" Type="http://schemas.openxmlformats.org/officeDocument/2006/relationships/hyperlink" Target="http://www.perseus.tufts.edu/hopper/morph?l=cum&amp;la=la&amp;can=cum0&amp;prior=consulatum" TargetMode="External"/><Relationship Id="rId25" Type="http://schemas.openxmlformats.org/officeDocument/2006/relationships/hyperlink" Target="http://www.perseus.tufts.edu/hopper/morph?l=patrem&amp;la=la&amp;can=patrem0&amp;prior=me" TargetMode="External"/><Relationship Id="rId2" Type="http://schemas.openxmlformats.org/officeDocument/2006/relationships/styles" Target="styles.xml"/><Relationship Id="rId16" Type="http://schemas.openxmlformats.org/officeDocument/2006/relationships/hyperlink" Target="http://www.perseus.tufts.edu/hopper/morph?l=Tertium&amp;la=la&amp;can=tertium0" TargetMode="External"/><Relationship Id="rId20" Type="http://schemas.openxmlformats.org/officeDocument/2006/relationships/hyperlink" Target="http://www.perseus.tufts.edu/hopper/morph?l=equester&amp;la=la&amp;can=equester0&amp;prior=e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risteligt-dagblad.dk/historie/2014-06-23/kejser-augustus-civilisationens-kyniske-landsfader" TargetMode="External"/><Relationship Id="rId24" Type="http://schemas.openxmlformats.org/officeDocument/2006/relationships/hyperlink" Target="http://www.perseus.tufts.edu/hopper/morph?l=me&amp;la=la&amp;can=me0&amp;prior=appellav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ldportalen.gyldendal.dk/" TargetMode="External"/><Relationship Id="rId23" Type="http://schemas.openxmlformats.org/officeDocument/2006/relationships/hyperlink" Target="http://www.perseus.tufts.edu/hopper/morph?l=Romanus&amp;la=la&amp;can=romanus0&amp;prior=populusque" TargetMode="External"/><Relationship Id="rId28" Type="http://schemas.openxmlformats.org/officeDocument/2006/relationships/hyperlink" Target="http://www.perseus.tufts.edu/hopper/morph?l=agebam&amp;la=la&amp;can=agebam0&amp;prior=annum" TargetMode="External"/><Relationship Id="rId10" Type="http://schemas.openxmlformats.org/officeDocument/2006/relationships/hyperlink" Target="https://jyllands-posten.dk/protected/premium/indblik/International/ECE10761686/boern-af-indvandrere-klarer-sig-bedre-i-skolen-takket-vaere-latin/" TargetMode="External"/><Relationship Id="rId19" Type="http://schemas.openxmlformats.org/officeDocument/2006/relationships/hyperlink" Target="http://www.perseus.tufts.edu/hopper/morph?l=et&amp;la=la&amp;can=et0&amp;prior=senat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6eYkDhH61Y&amp;feature=player_embedded" TargetMode="External"/><Relationship Id="rId14" Type="http://schemas.openxmlformats.org/officeDocument/2006/relationships/hyperlink" Target="http://klassisk.ribekatedralskole.dk/personer/augustus/augustus_intro.htm" TargetMode="External"/><Relationship Id="rId22" Type="http://schemas.openxmlformats.org/officeDocument/2006/relationships/hyperlink" Target="http://www.perseus.tufts.edu/hopper/morph?l=populusque&amp;la=la&amp;can=populusque0&amp;prior=ordo" TargetMode="External"/><Relationship Id="rId27" Type="http://schemas.openxmlformats.org/officeDocument/2006/relationships/hyperlink" Target="http://www.perseus.tufts.edu/hopper/morph?l=annum&amp;la=la&amp;can=annum0&amp;prior=haec" TargetMode="External"/><Relationship Id="rId30"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2955</Words>
  <Characters>18031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Zeidler</dc:creator>
  <cp:lastModifiedBy>Salim Melhem</cp:lastModifiedBy>
  <cp:revision>2</cp:revision>
  <dcterms:created xsi:type="dcterms:W3CDTF">2019-06-18T11:40:00Z</dcterms:created>
  <dcterms:modified xsi:type="dcterms:W3CDTF">2019-06-18T11:40:00Z</dcterms:modified>
</cp:coreProperties>
</file>